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AC3" w:rsidRDefault="00C66833" w:rsidP="00B20AC3">
      <w:pPr>
        <w:spacing w:line="240" w:lineRule="auto"/>
        <w:rPr>
          <w:rFonts w:ascii="Times New Roman" w:hAnsi="Times New Roman" w:cs="Times New Roman"/>
          <w:b/>
          <w:sz w:val="24"/>
          <w:szCs w:val="24"/>
        </w:rPr>
      </w:pPr>
      <w:bookmarkStart w:id="0" w:name="_GoBack"/>
      <w:bookmarkEnd w:id="0"/>
      <w:r w:rsidRPr="00B20AC3">
        <w:rPr>
          <w:rFonts w:ascii="Times New Roman" w:hAnsi="Times New Roman" w:cs="Times New Roman"/>
          <w:b/>
          <w:sz w:val="24"/>
          <w:szCs w:val="24"/>
        </w:rPr>
        <w:t>Healthy Wounds are Happy Wounds:</w:t>
      </w:r>
      <w:r w:rsidR="00B20AC3">
        <w:rPr>
          <w:rFonts w:ascii="Times New Roman" w:hAnsi="Times New Roman" w:cs="Times New Roman"/>
          <w:b/>
          <w:sz w:val="24"/>
          <w:szCs w:val="24"/>
        </w:rPr>
        <w:t xml:space="preserve"> </w:t>
      </w:r>
    </w:p>
    <w:p w:rsidR="00C66833" w:rsidRDefault="00C66833" w:rsidP="00B20AC3">
      <w:pPr>
        <w:spacing w:line="240" w:lineRule="auto"/>
        <w:rPr>
          <w:rFonts w:ascii="Times New Roman" w:hAnsi="Times New Roman" w:cs="Times New Roman"/>
          <w:b/>
          <w:sz w:val="24"/>
          <w:szCs w:val="24"/>
        </w:rPr>
      </w:pPr>
      <w:r w:rsidRPr="00B20AC3">
        <w:rPr>
          <w:rFonts w:ascii="Times New Roman" w:hAnsi="Times New Roman" w:cs="Times New Roman"/>
          <w:b/>
          <w:sz w:val="24"/>
          <w:szCs w:val="24"/>
        </w:rPr>
        <w:t>Preventing Surgical Site Infect</w:t>
      </w:r>
      <w:r w:rsidR="00952C6E" w:rsidRPr="00B20AC3">
        <w:rPr>
          <w:rFonts w:ascii="Times New Roman" w:hAnsi="Times New Roman" w:cs="Times New Roman"/>
          <w:b/>
          <w:sz w:val="24"/>
          <w:szCs w:val="24"/>
        </w:rPr>
        <w:t xml:space="preserve">ions in Small Animal </w:t>
      </w:r>
      <w:r w:rsidRPr="00B20AC3">
        <w:rPr>
          <w:rFonts w:ascii="Times New Roman" w:hAnsi="Times New Roman" w:cs="Times New Roman"/>
          <w:b/>
          <w:sz w:val="24"/>
          <w:szCs w:val="24"/>
        </w:rPr>
        <w:t>Patients</w:t>
      </w:r>
    </w:p>
    <w:p w:rsidR="00B20AC3" w:rsidRDefault="00B20AC3" w:rsidP="00B20AC3">
      <w:pPr>
        <w:spacing w:line="240" w:lineRule="auto"/>
        <w:rPr>
          <w:rFonts w:ascii="Times New Roman" w:hAnsi="Times New Roman" w:cs="Times New Roman"/>
          <w:sz w:val="24"/>
          <w:szCs w:val="24"/>
        </w:rPr>
      </w:pPr>
      <w:r>
        <w:rPr>
          <w:rFonts w:ascii="Times New Roman" w:hAnsi="Times New Roman" w:cs="Times New Roman"/>
          <w:sz w:val="24"/>
          <w:szCs w:val="24"/>
        </w:rPr>
        <w:t>Hayley Pritchard, BS, AAS, LVT</w:t>
      </w:r>
    </w:p>
    <w:p w:rsidR="00B20AC3" w:rsidRDefault="00B20AC3" w:rsidP="00B20AC3">
      <w:pPr>
        <w:spacing w:line="240" w:lineRule="auto"/>
        <w:rPr>
          <w:rFonts w:ascii="Times New Roman" w:hAnsi="Times New Roman" w:cs="Times New Roman"/>
          <w:sz w:val="24"/>
          <w:szCs w:val="24"/>
        </w:rPr>
      </w:pPr>
      <w:r>
        <w:rPr>
          <w:rFonts w:ascii="Times New Roman" w:hAnsi="Times New Roman" w:cs="Times New Roman"/>
          <w:sz w:val="24"/>
          <w:szCs w:val="24"/>
        </w:rPr>
        <w:t>Auburn University College of Veterinary Medicine</w:t>
      </w:r>
    </w:p>
    <w:p w:rsidR="00B20AC3" w:rsidRDefault="00B20AC3" w:rsidP="00B20AC3">
      <w:pPr>
        <w:spacing w:line="240" w:lineRule="auto"/>
        <w:rPr>
          <w:rFonts w:ascii="Times New Roman" w:hAnsi="Times New Roman" w:cs="Times New Roman"/>
          <w:sz w:val="24"/>
          <w:szCs w:val="24"/>
        </w:rPr>
      </w:pPr>
      <w:r>
        <w:rPr>
          <w:rFonts w:ascii="Times New Roman" w:hAnsi="Times New Roman" w:cs="Times New Roman"/>
          <w:sz w:val="24"/>
          <w:szCs w:val="24"/>
        </w:rPr>
        <w:t>1220 Wire Road</w:t>
      </w:r>
    </w:p>
    <w:p w:rsidR="00B20AC3" w:rsidRDefault="00B20AC3" w:rsidP="00B20AC3">
      <w:pPr>
        <w:spacing w:line="240" w:lineRule="auto"/>
        <w:rPr>
          <w:rFonts w:ascii="Times New Roman" w:hAnsi="Times New Roman" w:cs="Times New Roman"/>
          <w:sz w:val="24"/>
          <w:szCs w:val="24"/>
        </w:rPr>
      </w:pPr>
      <w:r>
        <w:rPr>
          <w:rFonts w:ascii="Times New Roman" w:hAnsi="Times New Roman" w:cs="Times New Roman"/>
          <w:sz w:val="24"/>
          <w:szCs w:val="24"/>
        </w:rPr>
        <w:t>Auburn, AL 36849-5540</w:t>
      </w:r>
    </w:p>
    <w:p w:rsidR="00B20AC3" w:rsidRDefault="00B20AC3" w:rsidP="00B20AC3">
      <w:pPr>
        <w:spacing w:line="240" w:lineRule="auto"/>
        <w:rPr>
          <w:rFonts w:ascii="Times New Roman" w:hAnsi="Times New Roman" w:cs="Times New Roman"/>
          <w:sz w:val="24"/>
          <w:szCs w:val="24"/>
        </w:rPr>
      </w:pPr>
      <w:r>
        <w:rPr>
          <w:rFonts w:ascii="Times New Roman" w:hAnsi="Times New Roman" w:cs="Times New Roman"/>
          <w:sz w:val="24"/>
          <w:szCs w:val="24"/>
        </w:rPr>
        <w:t>Phone: 334-844-4690 or 334-321-7870</w:t>
      </w:r>
    </w:p>
    <w:p w:rsidR="00B20AC3" w:rsidRDefault="00B20AC3" w:rsidP="00B20AC3">
      <w:pPr>
        <w:spacing w:line="240" w:lineRule="auto"/>
        <w:rPr>
          <w:rFonts w:ascii="Times New Roman" w:hAnsi="Times New Roman" w:cs="Times New Roman"/>
          <w:sz w:val="24"/>
          <w:szCs w:val="24"/>
        </w:rPr>
      </w:pPr>
      <w:r>
        <w:rPr>
          <w:rFonts w:ascii="Times New Roman" w:hAnsi="Times New Roman" w:cs="Times New Roman"/>
          <w:sz w:val="24"/>
          <w:szCs w:val="24"/>
        </w:rPr>
        <w:t>Fax: 334-844-6034</w:t>
      </w:r>
    </w:p>
    <w:p w:rsidR="00B20AC3" w:rsidRDefault="00B20AC3" w:rsidP="00B20AC3">
      <w:pPr>
        <w:spacing w:line="240" w:lineRule="auto"/>
        <w:rPr>
          <w:rFonts w:ascii="Times New Roman" w:hAnsi="Times New Roman" w:cs="Times New Roman"/>
          <w:sz w:val="24"/>
          <w:szCs w:val="24"/>
        </w:rPr>
      </w:pPr>
      <w:r w:rsidRPr="00B20AC3">
        <w:rPr>
          <w:rFonts w:ascii="Times New Roman" w:hAnsi="Times New Roman" w:cs="Times New Roman"/>
          <w:sz w:val="24"/>
          <w:szCs w:val="24"/>
        </w:rPr>
        <w:t>HAD0002@auburn.edu</w:t>
      </w:r>
    </w:p>
    <w:p w:rsidR="00B20AC3" w:rsidRPr="00B20AC3" w:rsidRDefault="00B20AC3" w:rsidP="00B20AC3">
      <w:pPr>
        <w:spacing w:line="240" w:lineRule="auto"/>
        <w:rPr>
          <w:rFonts w:ascii="Times New Roman" w:hAnsi="Times New Roman" w:cs="Times New Roman"/>
          <w:sz w:val="24"/>
          <w:szCs w:val="24"/>
        </w:rPr>
      </w:pPr>
    </w:p>
    <w:p w:rsidR="00C736B3" w:rsidRPr="00261151" w:rsidRDefault="00C736B3" w:rsidP="00216CDE">
      <w:pPr>
        <w:spacing w:line="480" w:lineRule="auto"/>
        <w:rPr>
          <w:rFonts w:ascii="Times New Roman" w:hAnsi="Times New Roman" w:cs="Times New Roman"/>
          <w:sz w:val="24"/>
          <w:szCs w:val="24"/>
        </w:rPr>
      </w:pPr>
      <w:r w:rsidRPr="00261151">
        <w:rPr>
          <w:rFonts w:ascii="Times New Roman" w:hAnsi="Times New Roman" w:cs="Times New Roman"/>
          <w:sz w:val="24"/>
          <w:szCs w:val="24"/>
        </w:rPr>
        <w:t>Despite advances and improvements in veterinary medicine, surgical site infections</w:t>
      </w:r>
      <w:r w:rsidR="003D655F" w:rsidRPr="00261151">
        <w:rPr>
          <w:rFonts w:ascii="Times New Roman" w:hAnsi="Times New Roman" w:cs="Times New Roman"/>
          <w:sz w:val="24"/>
          <w:szCs w:val="24"/>
        </w:rPr>
        <w:t xml:space="preserve"> </w:t>
      </w:r>
      <w:r w:rsidRPr="00261151">
        <w:rPr>
          <w:rFonts w:ascii="Times New Roman" w:hAnsi="Times New Roman" w:cs="Times New Roman"/>
          <w:sz w:val="24"/>
          <w:szCs w:val="24"/>
        </w:rPr>
        <w:t xml:space="preserve">remain of clinical and </w:t>
      </w:r>
      <w:r w:rsidR="00FC5D19" w:rsidRPr="00261151">
        <w:rPr>
          <w:rFonts w:ascii="Times New Roman" w:hAnsi="Times New Roman" w:cs="Times New Roman"/>
          <w:sz w:val="24"/>
          <w:szCs w:val="24"/>
        </w:rPr>
        <w:t>considerable</w:t>
      </w:r>
      <w:r w:rsidRPr="00261151">
        <w:rPr>
          <w:rFonts w:ascii="Times New Roman" w:hAnsi="Times New Roman" w:cs="Times New Roman"/>
          <w:sz w:val="24"/>
          <w:szCs w:val="24"/>
        </w:rPr>
        <w:t xml:space="preserve"> importance. Surgical site infections have proven to impose significant demands on veterinary patients, practices, and pet owners alike. Substantial mortality and morbidity rates</w:t>
      </w:r>
      <w:r w:rsidR="00FC5D19" w:rsidRPr="00261151">
        <w:rPr>
          <w:rFonts w:ascii="Times New Roman" w:hAnsi="Times New Roman" w:cs="Times New Roman"/>
          <w:sz w:val="24"/>
          <w:szCs w:val="24"/>
        </w:rPr>
        <w:t>, consumption of resources, financial and emotional burden, legal liability and decline in overall welfare are the prices to be paid for post-operative infections.</w:t>
      </w:r>
      <w:r w:rsidR="003D655F" w:rsidRPr="00261151">
        <w:rPr>
          <w:rFonts w:ascii="Times New Roman" w:hAnsi="Times New Roman" w:cs="Times New Roman"/>
          <w:sz w:val="24"/>
          <w:szCs w:val="24"/>
        </w:rPr>
        <w:t xml:space="preserve"> While the cause of surgical site infections is often multi-factorial, a consistent and team-based approach offers positive advancement towards minimizing risks and maximizing agreeable outcomes. At the center of that team is </w:t>
      </w:r>
      <w:r w:rsidR="00261151" w:rsidRPr="00261151">
        <w:rPr>
          <w:rFonts w:ascii="Times New Roman" w:hAnsi="Times New Roman" w:cs="Times New Roman"/>
          <w:sz w:val="24"/>
          <w:szCs w:val="24"/>
        </w:rPr>
        <w:t>an educated and patient focused</w:t>
      </w:r>
      <w:r w:rsidR="003D655F" w:rsidRPr="00261151">
        <w:rPr>
          <w:rFonts w:ascii="Times New Roman" w:hAnsi="Times New Roman" w:cs="Times New Roman"/>
          <w:sz w:val="24"/>
          <w:szCs w:val="24"/>
        </w:rPr>
        <w:t xml:space="preserve"> veterinary nurse. Veterinary nurses play a crucial role in decreasing surgical site infections, </w:t>
      </w:r>
      <w:r w:rsidR="00261151" w:rsidRPr="00261151">
        <w:rPr>
          <w:rFonts w:ascii="Times New Roman" w:hAnsi="Times New Roman" w:cs="Times New Roman"/>
          <w:sz w:val="24"/>
          <w:szCs w:val="24"/>
        </w:rPr>
        <w:t>contributing to successful outcomes, and the advancement of veterinary medicine.</w:t>
      </w:r>
    </w:p>
    <w:p w:rsidR="008D0B56" w:rsidRDefault="008D0B56" w:rsidP="00216CDE">
      <w:pPr>
        <w:spacing w:line="480" w:lineRule="auto"/>
        <w:rPr>
          <w:rFonts w:ascii="Times New Roman" w:hAnsi="Times New Roman" w:cs="Times New Roman"/>
          <w:b/>
          <w:sz w:val="24"/>
          <w:szCs w:val="24"/>
        </w:rPr>
      </w:pPr>
    </w:p>
    <w:p w:rsidR="00C66833" w:rsidRDefault="00B20AC3" w:rsidP="00216CDE">
      <w:pPr>
        <w:spacing w:line="480" w:lineRule="auto"/>
        <w:rPr>
          <w:rFonts w:ascii="Times New Roman" w:hAnsi="Times New Roman" w:cs="Times New Roman"/>
          <w:sz w:val="24"/>
          <w:szCs w:val="24"/>
        </w:rPr>
      </w:pPr>
      <w:r>
        <w:rPr>
          <w:rFonts w:ascii="Times New Roman" w:hAnsi="Times New Roman" w:cs="Times New Roman"/>
          <w:b/>
          <w:sz w:val="24"/>
          <w:szCs w:val="24"/>
        </w:rPr>
        <w:t>Keywords:</w:t>
      </w:r>
      <w:r w:rsidR="008D0B56">
        <w:rPr>
          <w:rFonts w:ascii="Times New Roman" w:hAnsi="Times New Roman" w:cs="Times New Roman"/>
          <w:b/>
          <w:sz w:val="24"/>
          <w:szCs w:val="24"/>
        </w:rPr>
        <w:t xml:space="preserve"> </w:t>
      </w:r>
      <w:r w:rsidR="00261151">
        <w:rPr>
          <w:rFonts w:ascii="Times New Roman" w:hAnsi="Times New Roman" w:cs="Times New Roman"/>
          <w:sz w:val="24"/>
          <w:szCs w:val="24"/>
        </w:rPr>
        <w:t>Surgical site infection</w:t>
      </w:r>
      <w:r w:rsidR="0041131A">
        <w:rPr>
          <w:rFonts w:ascii="Times New Roman" w:hAnsi="Times New Roman" w:cs="Times New Roman"/>
          <w:sz w:val="24"/>
          <w:szCs w:val="24"/>
        </w:rPr>
        <w:t>, prevention; asepsis, communication, surveillance,</w:t>
      </w:r>
      <w:r w:rsidR="00011EC8">
        <w:rPr>
          <w:rFonts w:ascii="Times New Roman" w:hAnsi="Times New Roman" w:cs="Times New Roman"/>
          <w:sz w:val="24"/>
          <w:szCs w:val="24"/>
        </w:rPr>
        <w:t xml:space="preserve"> wound</w:t>
      </w:r>
      <w:r w:rsidR="0041131A">
        <w:rPr>
          <w:rFonts w:ascii="Times New Roman" w:hAnsi="Times New Roman" w:cs="Times New Roman"/>
          <w:sz w:val="24"/>
          <w:szCs w:val="24"/>
        </w:rPr>
        <w:t>s</w:t>
      </w:r>
    </w:p>
    <w:p w:rsidR="0041131A" w:rsidRDefault="0041131A" w:rsidP="00216CDE">
      <w:pPr>
        <w:spacing w:line="480" w:lineRule="auto"/>
        <w:rPr>
          <w:rFonts w:ascii="Times New Roman" w:hAnsi="Times New Roman" w:cs="Times New Roman"/>
          <w:sz w:val="24"/>
          <w:szCs w:val="24"/>
        </w:rPr>
      </w:pPr>
    </w:p>
    <w:p w:rsidR="0041131A" w:rsidRPr="00B20AC3" w:rsidRDefault="0041131A" w:rsidP="00216CDE">
      <w:pPr>
        <w:spacing w:line="480" w:lineRule="auto"/>
        <w:rPr>
          <w:rFonts w:ascii="Times New Roman" w:hAnsi="Times New Roman" w:cs="Times New Roman"/>
          <w:sz w:val="24"/>
          <w:szCs w:val="24"/>
        </w:rPr>
      </w:pPr>
    </w:p>
    <w:p w:rsidR="00C66833" w:rsidRPr="00B20AC3" w:rsidRDefault="00B20AC3" w:rsidP="00216CD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Terminology</w:t>
      </w:r>
      <w:r w:rsidR="005D6240">
        <w:rPr>
          <w:rFonts w:ascii="Times New Roman" w:hAnsi="Times New Roman" w:cs="Times New Roman"/>
          <w:b/>
          <w:sz w:val="24"/>
          <w:szCs w:val="24"/>
        </w:rPr>
        <w:t>:</w:t>
      </w:r>
    </w:p>
    <w:p w:rsidR="00952C6E" w:rsidRPr="00B20AC3" w:rsidRDefault="00952C6E" w:rsidP="00216CDE">
      <w:pPr>
        <w:pStyle w:val="ListParagraph"/>
        <w:numPr>
          <w:ilvl w:val="0"/>
          <w:numId w:val="1"/>
        </w:numPr>
        <w:spacing w:line="480" w:lineRule="auto"/>
        <w:rPr>
          <w:rFonts w:ascii="Times New Roman" w:hAnsi="Times New Roman" w:cs="Times New Roman"/>
          <w:sz w:val="24"/>
          <w:szCs w:val="24"/>
        </w:rPr>
      </w:pPr>
      <w:r w:rsidRPr="004E3892">
        <w:rPr>
          <w:rFonts w:ascii="Times New Roman" w:hAnsi="Times New Roman" w:cs="Times New Roman"/>
          <w:sz w:val="24"/>
          <w:szCs w:val="24"/>
          <w:u w:val="single"/>
        </w:rPr>
        <w:t>Abscess</w:t>
      </w:r>
      <w:r w:rsidR="00C76082">
        <w:rPr>
          <w:rFonts w:ascii="Times New Roman" w:hAnsi="Times New Roman" w:cs="Times New Roman"/>
          <w:sz w:val="24"/>
          <w:szCs w:val="24"/>
        </w:rPr>
        <w:t>- Localized collection of pus in part of the body, formed by tissue disintegration usually resulting from bacterial infection and surrounded by an inflamed area</w:t>
      </w:r>
    </w:p>
    <w:p w:rsidR="00952C6E" w:rsidRPr="00B20AC3" w:rsidRDefault="00952C6E" w:rsidP="00216CDE">
      <w:pPr>
        <w:pStyle w:val="ListParagraph"/>
        <w:numPr>
          <w:ilvl w:val="0"/>
          <w:numId w:val="1"/>
        </w:numPr>
        <w:spacing w:line="480" w:lineRule="auto"/>
        <w:rPr>
          <w:rFonts w:ascii="Times New Roman" w:hAnsi="Times New Roman" w:cs="Times New Roman"/>
          <w:sz w:val="24"/>
          <w:szCs w:val="24"/>
        </w:rPr>
      </w:pPr>
      <w:r w:rsidRPr="004E3892">
        <w:rPr>
          <w:rFonts w:ascii="Times New Roman" w:hAnsi="Times New Roman" w:cs="Times New Roman"/>
          <w:sz w:val="24"/>
          <w:szCs w:val="24"/>
          <w:u w:val="single"/>
        </w:rPr>
        <w:t>Asepsis</w:t>
      </w:r>
      <w:r w:rsidR="00C76082">
        <w:rPr>
          <w:rFonts w:ascii="Times New Roman" w:hAnsi="Times New Roman" w:cs="Times New Roman"/>
          <w:sz w:val="24"/>
          <w:szCs w:val="24"/>
        </w:rPr>
        <w:t>- A condition of sterility where no living organisms are present</w:t>
      </w:r>
    </w:p>
    <w:p w:rsidR="00952C6E" w:rsidRPr="00BC2D6A" w:rsidRDefault="00952C6E" w:rsidP="00BC2D6A">
      <w:pPr>
        <w:pStyle w:val="ListParagraph"/>
        <w:numPr>
          <w:ilvl w:val="0"/>
          <w:numId w:val="1"/>
        </w:numPr>
        <w:spacing w:line="480" w:lineRule="auto"/>
        <w:rPr>
          <w:rFonts w:ascii="Times New Roman" w:hAnsi="Times New Roman" w:cs="Times New Roman"/>
          <w:sz w:val="24"/>
          <w:szCs w:val="24"/>
        </w:rPr>
      </w:pPr>
      <w:r w:rsidRPr="004E3892">
        <w:rPr>
          <w:rFonts w:ascii="Times New Roman" w:hAnsi="Times New Roman" w:cs="Times New Roman"/>
          <w:sz w:val="24"/>
          <w:szCs w:val="24"/>
          <w:u w:val="single"/>
        </w:rPr>
        <w:t>Clean contaminated surgery</w:t>
      </w:r>
      <w:r w:rsidR="00C76082">
        <w:rPr>
          <w:rFonts w:ascii="Times New Roman" w:hAnsi="Times New Roman" w:cs="Times New Roman"/>
          <w:sz w:val="24"/>
          <w:szCs w:val="24"/>
        </w:rPr>
        <w:t xml:space="preserve">- </w:t>
      </w:r>
      <w:r w:rsidR="003D050B" w:rsidRPr="00BC2D6A">
        <w:rPr>
          <w:rFonts w:ascii="Times New Roman" w:hAnsi="Times New Roman" w:cs="Times New Roman"/>
          <w:sz w:val="24"/>
          <w:szCs w:val="24"/>
        </w:rPr>
        <w:t>Controlled entry into hollow viscus (gastrointestinal, genitourinary, and respiratory)</w:t>
      </w:r>
      <w:r w:rsidR="00BC2D6A">
        <w:rPr>
          <w:rFonts w:ascii="Times New Roman" w:hAnsi="Times New Roman" w:cs="Times New Roman"/>
          <w:sz w:val="24"/>
          <w:szCs w:val="24"/>
        </w:rPr>
        <w:t>, minor break in asepsis</w:t>
      </w:r>
    </w:p>
    <w:p w:rsidR="00952C6E" w:rsidRPr="00BC2D6A" w:rsidRDefault="00952C6E" w:rsidP="00BC2D6A">
      <w:pPr>
        <w:pStyle w:val="ListParagraph"/>
        <w:numPr>
          <w:ilvl w:val="0"/>
          <w:numId w:val="1"/>
        </w:numPr>
        <w:spacing w:line="480" w:lineRule="auto"/>
        <w:rPr>
          <w:rFonts w:ascii="Times New Roman" w:hAnsi="Times New Roman" w:cs="Times New Roman"/>
          <w:sz w:val="24"/>
          <w:szCs w:val="24"/>
        </w:rPr>
      </w:pPr>
      <w:r w:rsidRPr="004E3892">
        <w:rPr>
          <w:rFonts w:ascii="Times New Roman" w:hAnsi="Times New Roman" w:cs="Times New Roman"/>
          <w:sz w:val="24"/>
          <w:szCs w:val="24"/>
          <w:u w:val="single"/>
        </w:rPr>
        <w:t>Clean surgery</w:t>
      </w:r>
      <w:r w:rsidR="00BC2D6A">
        <w:rPr>
          <w:rFonts w:ascii="Times New Roman" w:hAnsi="Times New Roman" w:cs="Times New Roman"/>
          <w:sz w:val="24"/>
          <w:szCs w:val="24"/>
        </w:rPr>
        <w:t>- n</w:t>
      </w:r>
      <w:r w:rsidR="003D050B" w:rsidRPr="00BC2D6A">
        <w:rPr>
          <w:rFonts w:ascii="Times New Roman" w:hAnsi="Times New Roman" w:cs="Times New Roman"/>
          <w:sz w:val="24"/>
          <w:szCs w:val="24"/>
        </w:rPr>
        <w:t>on-traumatic</w:t>
      </w:r>
      <w:r w:rsidR="00BC2D6A">
        <w:rPr>
          <w:rFonts w:ascii="Times New Roman" w:hAnsi="Times New Roman" w:cs="Times New Roman"/>
          <w:sz w:val="24"/>
          <w:szCs w:val="24"/>
        </w:rPr>
        <w:t>, n</w:t>
      </w:r>
      <w:r w:rsidR="003D050B" w:rsidRPr="00BC2D6A">
        <w:rPr>
          <w:rFonts w:ascii="Times New Roman" w:hAnsi="Times New Roman" w:cs="Times New Roman"/>
          <w:sz w:val="24"/>
          <w:szCs w:val="24"/>
        </w:rPr>
        <w:t>o break in aseptic technique, uninfected</w:t>
      </w:r>
      <w:r w:rsidR="00BC2D6A">
        <w:rPr>
          <w:rFonts w:ascii="Times New Roman" w:hAnsi="Times New Roman" w:cs="Times New Roman"/>
          <w:sz w:val="24"/>
          <w:szCs w:val="24"/>
        </w:rPr>
        <w:t>, i</w:t>
      </w:r>
      <w:r w:rsidR="003D050B" w:rsidRPr="00BC2D6A">
        <w:rPr>
          <w:rFonts w:ascii="Times New Roman" w:hAnsi="Times New Roman" w:cs="Times New Roman"/>
          <w:sz w:val="24"/>
          <w:szCs w:val="24"/>
        </w:rPr>
        <w:t>ntegumentary and musculoskeletal soft tissues</w:t>
      </w:r>
      <w:r w:rsidR="00BC2D6A">
        <w:rPr>
          <w:rFonts w:ascii="Times New Roman" w:hAnsi="Times New Roman" w:cs="Times New Roman"/>
          <w:sz w:val="24"/>
          <w:szCs w:val="24"/>
        </w:rPr>
        <w:t>, e</w:t>
      </w:r>
      <w:r w:rsidR="003D050B" w:rsidRPr="00BC2D6A">
        <w:rPr>
          <w:rFonts w:ascii="Times New Roman" w:hAnsi="Times New Roman" w:cs="Times New Roman"/>
          <w:sz w:val="24"/>
          <w:szCs w:val="24"/>
        </w:rPr>
        <w:t>lective, primarily closed, and no drains used</w:t>
      </w:r>
    </w:p>
    <w:p w:rsidR="00952C6E" w:rsidRPr="00BC2D6A" w:rsidRDefault="00952C6E" w:rsidP="00BC2D6A">
      <w:pPr>
        <w:pStyle w:val="ListParagraph"/>
        <w:numPr>
          <w:ilvl w:val="0"/>
          <w:numId w:val="1"/>
        </w:numPr>
        <w:spacing w:line="480" w:lineRule="auto"/>
        <w:rPr>
          <w:rFonts w:ascii="Times New Roman" w:hAnsi="Times New Roman" w:cs="Times New Roman"/>
          <w:sz w:val="24"/>
          <w:szCs w:val="24"/>
        </w:rPr>
      </w:pPr>
      <w:r w:rsidRPr="004E3892">
        <w:rPr>
          <w:rFonts w:ascii="Times New Roman" w:hAnsi="Times New Roman" w:cs="Times New Roman"/>
          <w:sz w:val="24"/>
          <w:szCs w:val="24"/>
          <w:u w:val="single"/>
        </w:rPr>
        <w:t>Contaminated surgery</w:t>
      </w:r>
      <w:r w:rsidR="00BC2D6A">
        <w:rPr>
          <w:rFonts w:ascii="Times New Roman" w:hAnsi="Times New Roman" w:cs="Times New Roman"/>
          <w:sz w:val="24"/>
          <w:szCs w:val="24"/>
        </w:rPr>
        <w:t xml:space="preserve">- </w:t>
      </w:r>
      <w:r w:rsidR="003D050B" w:rsidRPr="00BC2D6A">
        <w:rPr>
          <w:rFonts w:ascii="Times New Roman" w:hAnsi="Times New Roman" w:cs="Times New Roman"/>
          <w:sz w:val="24"/>
          <w:szCs w:val="24"/>
        </w:rPr>
        <w:t>Bacteria introduced into normally sterile body cavity; infection not yet established</w:t>
      </w:r>
      <w:r w:rsidR="00BC2D6A">
        <w:rPr>
          <w:rFonts w:ascii="Times New Roman" w:hAnsi="Times New Roman" w:cs="Times New Roman"/>
          <w:sz w:val="24"/>
          <w:szCs w:val="24"/>
        </w:rPr>
        <w:t xml:space="preserve">. </w:t>
      </w:r>
      <w:r w:rsidR="003D050B" w:rsidRPr="00BC2D6A">
        <w:rPr>
          <w:rFonts w:ascii="Times New Roman" w:hAnsi="Times New Roman" w:cs="Times New Roman"/>
          <w:sz w:val="24"/>
          <w:szCs w:val="24"/>
        </w:rPr>
        <w:t>Major break in asepsis during surgery</w:t>
      </w:r>
      <w:r w:rsidR="00BC2D6A" w:rsidRPr="00BC2D6A">
        <w:rPr>
          <w:rFonts w:ascii="Times New Roman" w:hAnsi="Times New Roman" w:cs="Times New Roman"/>
          <w:sz w:val="24"/>
          <w:szCs w:val="24"/>
        </w:rPr>
        <w:t xml:space="preserve">. </w:t>
      </w:r>
      <w:r w:rsidR="00BC2D6A">
        <w:rPr>
          <w:rFonts w:ascii="Times New Roman" w:hAnsi="Times New Roman" w:cs="Times New Roman"/>
          <w:sz w:val="24"/>
          <w:szCs w:val="24"/>
        </w:rPr>
        <w:t>An o</w:t>
      </w:r>
      <w:r w:rsidR="003D050B" w:rsidRPr="00BC2D6A">
        <w:rPr>
          <w:rFonts w:ascii="Times New Roman" w:hAnsi="Times New Roman" w:cs="Times New Roman"/>
          <w:sz w:val="24"/>
          <w:szCs w:val="24"/>
        </w:rPr>
        <w:t>pen, fresh traumatic wound</w:t>
      </w:r>
      <w:r w:rsidR="00BC2D6A" w:rsidRPr="00BC2D6A">
        <w:rPr>
          <w:rFonts w:ascii="Times New Roman" w:hAnsi="Times New Roman" w:cs="Times New Roman"/>
          <w:sz w:val="24"/>
          <w:szCs w:val="24"/>
        </w:rPr>
        <w:t xml:space="preserve">, </w:t>
      </w:r>
      <w:r w:rsidR="00BC2D6A">
        <w:rPr>
          <w:rFonts w:ascii="Times New Roman" w:hAnsi="Times New Roman" w:cs="Times New Roman"/>
          <w:sz w:val="24"/>
          <w:szCs w:val="24"/>
        </w:rPr>
        <w:t xml:space="preserve">or </w:t>
      </w:r>
      <w:r w:rsidR="00BC2D6A" w:rsidRPr="00BC2D6A">
        <w:rPr>
          <w:rFonts w:ascii="Times New Roman" w:hAnsi="Times New Roman" w:cs="Times New Roman"/>
          <w:sz w:val="24"/>
          <w:szCs w:val="24"/>
        </w:rPr>
        <w:t>a</w:t>
      </w:r>
      <w:r w:rsidR="003D050B" w:rsidRPr="00BC2D6A">
        <w:rPr>
          <w:rFonts w:ascii="Times New Roman" w:hAnsi="Times New Roman" w:cs="Times New Roman"/>
          <w:sz w:val="24"/>
          <w:szCs w:val="24"/>
        </w:rPr>
        <w:t>cute penetration into bowel</w:t>
      </w:r>
    </w:p>
    <w:p w:rsidR="00952C6E" w:rsidRPr="00B20AC3" w:rsidRDefault="00BC2D6A" w:rsidP="00216C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u w:val="single"/>
        </w:rPr>
        <w:t>Culture and s</w:t>
      </w:r>
      <w:r w:rsidR="00952C6E" w:rsidRPr="004E3892">
        <w:rPr>
          <w:rFonts w:ascii="Times New Roman" w:hAnsi="Times New Roman" w:cs="Times New Roman"/>
          <w:sz w:val="24"/>
          <w:szCs w:val="24"/>
          <w:u w:val="single"/>
        </w:rPr>
        <w:t>usceptibility</w:t>
      </w:r>
      <w:r w:rsidRPr="00BC2D6A">
        <w:rPr>
          <w:rFonts w:ascii="Times New Roman" w:hAnsi="Times New Roman" w:cs="Times New Roman"/>
          <w:sz w:val="24"/>
          <w:szCs w:val="24"/>
        </w:rPr>
        <w:t>-</w:t>
      </w:r>
      <w:r>
        <w:rPr>
          <w:rFonts w:ascii="Times New Roman" w:hAnsi="Times New Roman" w:cs="Times New Roman"/>
          <w:sz w:val="24"/>
          <w:szCs w:val="24"/>
        </w:rPr>
        <w:t xml:space="preserve"> </w:t>
      </w:r>
      <w:r w:rsidR="001C3032">
        <w:rPr>
          <w:rFonts w:ascii="Times New Roman" w:hAnsi="Times New Roman" w:cs="Times New Roman"/>
          <w:sz w:val="24"/>
          <w:szCs w:val="24"/>
        </w:rPr>
        <w:t>Laboratory t</w:t>
      </w:r>
      <w:r>
        <w:rPr>
          <w:rFonts w:ascii="Times New Roman" w:hAnsi="Times New Roman" w:cs="Times New Roman"/>
          <w:sz w:val="24"/>
          <w:szCs w:val="24"/>
        </w:rPr>
        <w:t xml:space="preserve">est to determine </w:t>
      </w:r>
      <w:r w:rsidR="001C3032">
        <w:rPr>
          <w:rFonts w:ascii="Times New Roman" w:hAnsi="Times New Roman" w:cs="Times New Roman"/>
          <w:sz w:val="24"/>
          <w:szCs w:val="24"/>
        </w:rPr>
        <w:t>presence</w:t>
      </w:r>
      <w:r>
        <w:rPr>
          <w:rFonts w:ascii="Times New Roman" w:hAnsi="Times New Roman" w:cs="Times New Roman"/>
          <w:sz w:val="24"/>
          <w:szCs w:val="24"/>
        </w:rPr>
        <w:t xml:space="preserve"> of organisms (bacterial/fungal </w:t>
      </w:r>
      <w:r w:rsidR="001C3032">
        <w:rPr>
          <w:rFonts w:ascii="Times New Roman" w:hAnsi="Times New Roman" w:cs="Times New Roman"/>
          <w:sz w:val="24"/>
          <w:szCs w:val="24"/>
        </w:rPr>
        <w:t>etc.</w:t>
      </w:r>
      <w:r>
        <w:rPr>
          <w:rFonts w:ascii="Times New Roman" w:hAnsi="Times New Roman" w:cs="Times New Roman"/>
          <w:sz w:val="24"/>
          <w:szCs w:val="24"/>
        </w:rPr>
        <w:t>)</w:t>
      </w:r>
      <w:r w:rsidR="001C3032">
        <w:rPr>
          <w:rFonts w:ascii="Times New Roman" w:hAnsi="Times New Roman" w:cs="Times New Roman"/>
          <w:sz w:val="24"/>
          <w:szCs w:val="24"/>
        </w:rPr>
        <w:t xml:space="preserve"> causing an infection and which antimicrobial(s) will inhibit their growth. </w:t>
      </w:r>
    </w:p>
    <w:p w:rsidR="00952C6E" w:rsidRPr="00C84806" w:rsidRDefault="00952C6E" w:rsidP="00C84806">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Deep infection</w:t>
      </w:r>
      <w:r w:rsidR="00C84806">
        <w:rPr>
          <w:rFonts w:ascii="Times New Roman" w:hAnsi="Times New Roman" w:cs="Times New Roman"/>
          <w:sz w:val="24"/>
          <w:szCs w:val="24"/>
        </w:rPr>
        <w:t xml:space="preserve">- </w:t>
      </w:r>
      <w:r w:rsidR="003D050B" w:rsidRPr="00C84806">
        <w:rPr>
          <w:rFonts w:ascii="Times New Roman" w:hAnsi="Times New Roman" w:cs="Times New Roman"/>
          <w:sz w:val="24"/>
          <w:szCs w:val="24"/>
        </w:rPr>
        <w:t>Infection occurring 30-90 days post operatively (within 1 year for implants) and involving deep soft tissues of the incision</w:t>
      </w:r>
    </w:p>
    <w:p w:rsidR="00952C6E" w:rsidRPr="001C3032" w:rsidRDefault="00952C6E" w:rsidP="001C3032">
      <w:pPr>
        <w:pStyle w:val="ListParagraph"/>
        <w:numPr>
          <w:ilvl w:val="0"/>
          <w:numId w:val="1"/>
        </w:numPr>
        <w:spacing w:line="480" w:lineRule="auto"/>
        <w:rPr>
          <w:rFonts w:ascii="Times New Roman" w:hAnsi="Times New Roman" w:cs="Times New Roman"/>
          <w:sz w:val="24"/>
          <w:szCs w:val="24"/>
        </w:rPr>
      </w:pPr>
      <w:r w:rsidRPr="001C3032">
        <w:rPr>
          <w:rFonts w:ascii="Times New Roman" w:hAnsi="Times New Roman" w:cs="Times New Roman"/>
          <w:sz w:val="24"/>
          <w:szCs w:val="24"/>
          <w:u w:val="single"/>
        </w:rPr>
        <w:t>Dirty surgery</w:t>
      </w:r>
      <w:r w:rsidR="00BC2D6A" w:rsidRPr="001C3032">
        <w:rPr>
          <w:rFonts w:ascii="Times New Roman" w:hAnsi="Times New Roman" w:cs="Times New Roman"/>
          <w:sz w:val="24"/>
          <w:szCs w:val="24"/>
        </w:rPr>
        <w:t>-</w:t>
      </w:r>
      <w:r w:rsidR="001C3032" w:rsidRPr="001C3032">
        <w:rPr>
          <w:rFonts w:ascii="Times New Roman" w:hAnsi="Times New Roman" w:cs="Times New Roman"/>
          <w:sz w:val="24"/>
          <w:szCs w:val="24"/>
        </w:rPr>
        <w:t xml:space="preserve"> </w:t>
      </w:r>
      <w:r w:rsidR="003D050B" w:rsidRPr="001C3032">
        <w:rPr>
          <w:rFonts w:ascii="Times New Roman" w:hAnsi="Times New Roman" w:cs="Times New Roman"/>
          <w:sz w:val="24"/>
          <w:szCs w:val="24"/>
        </w:rPr>
        <w:t xml:space="preserve">Surgery performed to control established </w:t>
      </w:r>
      <w:r w:rsidR="001C3032" w:rsidRPr="001C3032">
        <w:rPr>
          <w:rFonts w:ascii="Times New Roman" w:hAnsi="Times New Roman" w:cs="Times New Roman"/>
          <w:sz w:val="24"/>
          <w:szCs w:val="24"/>
        </w:rPr>
        <w:t>infection. P</w:t>
      </w:r>
      <w:r w:rsidR="003D050B" w:rsidRPr="001C3032">
        <w:rPr>
          <w:rFonts w:ascii="Times New Roman" w:hAnsi="Times New Roman" w:cs="Times New Roman"/>
          <w:sz w:val="24"/>
          <w:szCs w:val="24"/>
        </w:rPr>
        <w:t>urulent discharge encountered</w:t>
      </w:r>
      <w:r w:rsidR="001C3032" w:rsidRPr="001C3032">
        <w:rPr>
          <w:rFonts w:ascii="Times New Roman" w:hAnsi="Times New Roman" w:cs="Times New Roman"/>
          <w:sz w:val="24"/>
          <w:szCs w:val="24"/>
        </w:rPr>
        <w:t>, d</w:t>
      </w:r>
      <w:r w:rsidR="003D050B" w:rsidRPr="001C3032">
        <w:rPr>
          <w:rFonts w:ascii="Times New Roman" w:hAnsi="Times New Roman" w:cs="Times New Roman"/>
          <w:sz w:val="24"/>
          <w:szCs w:val="24"/>
        </w:rPr>
        <w:t>evitalized tissue, foreign or fecal material</w:t>
      </w:r>
    </w:p>
    <w:p w:rsidR="00952C6E" w:rsidRDefault="00952C6E"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Edema</w:t>
      </w:r>
      <w:r w:rsidR="00C76082">
        <w:rPr>
          <w:rFonts w:ascii="Times New Roman" w:hAnsi="Times New Roman" w:cs="Times New Roman"/>
          <w:sz w:val="24"/>
          <w:szCs w:val="24"/>
        </w:rPr>
        <w:t>- The accumulation of fluid in a space that is not normally fluid filled</w:t>
      </w:r>
      <w:r w:rsidR="000D1629">
        <w:rPr>
          <w:rFonts w:ascii="Times New Roman" w:hAnsi="Times New Roman" w:cs="Times New Roman"/>
          <w:sz w:val="24"/>
          <w:szCs w:val="24"/>
        </w:rPr>
        <w:t xml:space="preserve"> resulting from venous or lymphatic obstruction or increased vascular permeability</w:t>
      </w:r>
    </w:p>
    <w:p w:rsidR="00A93B76" w:rsidRDefault="00A93B76"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Hypothermia</w:t>
      </w:r>
      <w:r>
        <w:rPr>
          <w:rFonts w:ascii="Times New Roman" w:hAnsi="Times New Roman" w:cs="Times New Roman"/>
          <w:sz w:val="24"/>
          <w:szCs w:val="24"/>
        </w:rPr>
        <w:t>- Abnormally low body temperature. The measure body temperature must be compared with what is normal for the age group because neonates have lower body temperatures than adults</w:t>
      </w:r>
    </w:p>
    <w:p w:rsidR="00A93B76" w:rsidRDefault="00A93B76"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Hypovolemia</w:t>
      </w:r>
      <w:r>
        <w:rPr>
          <w:rFonts w:ascii="Times New Roman" w:hAnsi="Times New Roman" w:cs="Times New Roman"/>
          <w:sz w:val="24"/>
          <w:szCs w:val="24"/>
        </w:rPr>
        <w:t>- Decreased circulating blood volume</w:t>
      </w:r>
    </w:p>
    <w:p w:rsidR="00A93B76" w:rsidRDefault="00A93B76"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Hypoxemia</w:t>
      </w:r>
      <w:r>
        <w:rPr>
          <w:rFonts w:ascii="Times New Roman" w:hAnsi="Times New Roman" w:cs="Times New Roman"/>
          <w:sz w:val="24"/>
          <w:szCs w:val="24"/>
        </w:rPr>
        <w:t>- Low tissue oxygen levels</w:t>
      </w:r>
    </w:p>
    <w:p w:rsidR="000D1629" w:rsidRDefault="000D1629"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Infection</w:t>
      </w:r>
      <w:r>
        <w:rPr>
          <w:rFonts w:ascii="Times New Roman" w:hAnsi="Times New Roman" w:cs="Times New Roman"/>
          <w:sz w:val="24"/>
          <w:szCs w:val="24"/>
        </w:rPr>
        <w:t>- The growth of disease-producing</w:t>
      </w:r>
      <w:r w:rsidR="00A93B76">
        <w:rPr>
          <w:rFonts w:ascii="Times New Roman" w:hAnsi="Times New Roman" w:cs="Times New Roman"/>
          <w:sz w:val="24"/>
          <w:szCs w:val="24"/>
        </w:rPr>
        <w:t xml:space="preserve"> bacteria or other microorganisms in the tissues</w:t>
      </w:r>
    </w:p>
    <w:p w:rsidR="00A93B76" w:rsidRPr="00B20AC3" w:rsidRDefault="00A93B76"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Inflammation</w:t>
      </w:r>
      <w:r>
        <w:rPr>
          <w:rFonts w:ascii="Times New Roman" w:hAnsi="Times New Roman" w:cs="Times New Roman"/>
          <w:sz w:val="24"/>
          <w:szCs w:val="24"/>
        </w:rPr>
        <w:t>- A response of body tissues to injury or irritation; characterized by pain, swelling, redness, and heat</w:t>
      </w:r>
    </w:p>
    <w:p w:rsidR="00952C6E" w:rsidRPr="00B20AC3" w:rsidRDefault="000D1629"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Minimum inhibitory concentration (MIC</w:t>
      </w:r>
      <w:r w:rsidRPr="00BC2D6A">
        <w:rPr>
          <w:rFonts w:ascii="Times New Roman" w:hAnsi="Times New Roman" w:cs="Times New Roman"/>
          <w:sz w:val="24"/>
          <w:szCs w:val="24"/>
        </w:rPr>
        <w:t>)-</w:t>
      </w:r>
      <w:r>
        <w:rPr>
          <w:rFonts w:ascii="Times New Roman" w:hAnsi="Times New Roman" w:cs="Times New Roman"/>
          <w:sz w:val="24"/>
          <w:szCs w:val="24"/>
        </w:rPr>
        <w:t xml:space="preserve"> The lowest concentration of an antimicrobial agent that will inhibit the visible growth of a microorganism after overnight incubation</w:t>
      </w:r>
    </w:p>
    <w:p w:rsidR="00952C6E" w:rsidRPr="00C84806" w:rsidRDefault="00952C6E" w:rsidP="00C84806">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Organ/Space infection</w:t>
      </w:r>
      <w:r w:rsidR="00C84806">
        <w:rPr>
          <w:rFonts w:ascii="Times New Roman" w:hAnsi="Times New Roman" w:cs="Times New Roman"/>
          <w:sz w:val="24"/>
          <w:szCs w:val="24"/>
        </w:rPr>
        <w:t xml:space="preserve">- </w:t>
      </w:r>
      <w:r w:rsidR="003D050B" w:rsidRPr="00C84806">
        <w:rPr>
          <w:rFonts w:ascii="Times New Roman" w:hAnsi="Times New Roman" w:cs="Times New Roman"/>
          <w:sz w:val="24"/>
          <w:szCs w:val="24"/>
        </w:rPr>
        <w:t>Infection occurring 30-90 days post operatively (1 year for implants) involving any part of the body, excluding skin incision, fascia, or muscle layers</w:t>
      </w:r>
    </w:p>
    <w:p w:rsidR="00952C6E" w:rsidRPr="00B20AC3" w:rsidRDefault="00952C6E"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Seroma</w:t>
      </w:r>
      <w:r w:rsidR="000D1629">
        <w:rPr>
          <w:rFonts w:ascii="Times New Roman" w:hAnsi="Times New Roman" w:cs="Times New Roman"/>
          <w:sz w:val="24"/>
          <w:szCs w:val="24"/>
        </w:rPr>
        <w:t>- A serosanguinous accumulation of fluid between tissue planes</w:t>
      </w:r>
    </w:p>
    <w:p w:rsidR="00952C6E" w:rsidRDefault="000D1629"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Sterile</w:t>
      </w:r>
      <w:r>
        <w:rPr>
          <w:rFonts w:ascii="Times New Roman" w:hAnsi="Times New Roman" w:cs="Times New Roman"/>
          <w:sz w:val="24"/>
          <w:szCs w:val="24"/>
        </w:rPr>
        <w:t>- Free from any living microorganisms</w:t>
      </w:r>
    </w:p>
    <w:p w:rsidR="000D1629" w:rsidRDefault="000D1629"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Sterile field</w:t>
      </w:r>
      <w:r>
        <w:rPr>
          <w:rFonts w:ascii="Times New Roman" w:hAnsi="Times New Roman" w:cs="Times New Roman"/>
          <w:sz w:val="24"/>
          <w:szCs w:val="24"/>
        </w:rPr>
        <w:t>- An area that has been prepared for the use of sterile equipment. It includes the areas around the wound, incision site, or body orifice into which an instrument or catheter will be passed. It also includes the area covered by sterile drapes and the sterile region of properly attired personnel</w:t>
      </w:r>
    </w:p>
    <w:p w:rsidR="000D1629" w:rsidRPr="000D1629" w:rsidRDefault="000D1629" w:rsidP="000D1629">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Sterile technique</w:t>
      </w:r>
      <w:r>
        <w:rPr>
          <w:rFonts w:ascii="Times New Roman" w:hAnsi="Times New Roman" w:cs="Times New Roman"/>
          <w:sz w:val="24"/>
          <w:szCs w:val="24"/>
        </w:rPr>
        <w:t>- Creating a sterile field and working within it by not contaminating it with nonsterile objects</w:t>
      </w:r>
    </w:p>
    <w:p w:rsidR="00952C6E" w:rsidRPr="004E3892" w:rsidRDefault="00952C6E" w:rsidP="004E3892">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Superficial infection</w:t>
      </w:r>
      <w:r w:rsidR="00011EC8">
        <w:rPr>
          <w:rFonts w:ascii="Times New Roman" w:hAnsi="Times New Roman" w:cs="Times New Roman"/>
          <w:sz w:val="24"/>
          <w:szCs w:val="24"/>
        </w:rPr>
        <w:t xml:space="preserve">- </w:t>
      </w:r>
      <w:r w:rsidR="003D050B" w:rsidRPr="00011EC8">
        <w:rPr>
          <w:rFonts w:ascii="Times New Roman" w:hAnsi="Times New Roman" w:cs="Times New Roman"/>
          <w:sz w:val="24"/>
          <w:szCs w:val="24"/>
        </w:rPr>
        <w:t>Infection occurring within 30 days of a surgical procedure involving only skin and subcutaneous tissues of the incision</w:t>
      </w:r>
    </w:p>
    <w:p w:rsidR="00952C6E" w:rsidRPr="0041131A" w:rsidRDefault="00952C6E" w:rsidP="0041131A">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Surgical Site Infection</w:t>
      </w:r>
      <w:r w:rsidR="00261151">
        <w:rPr>
          <w:rFonts w:ascii="Times New Roman" w:hAnsi="Times New Roman" w:cs="Times New Roman"/>
          <w:sz w:val="24"/>
          <w:szCs w:val="24"/>
          <w:u w:val="single"/>
        </w:rPr>
        <w:t xml:space="preserve"> (SSI)</w:t>
      </w:r>
      <w:r w:rsidR="00BC2D6A">
        <w:rPr>
          <w:rFonts w:ascii="Times New Roman" w:hAnsi="Times New Roman" w:cs="Times New Roman"/>
          <w:sz w:val="24"/>
          <w:szCs w:val="24"/>
        </w:rPr>
        <w:t>-</w:t>
      </w:r>
      <w:r w:rsidR="0041131A" w:rsidRPr="0041131A">
        <w:rPr>
          <w:rFonts w:eastAsiaTheme="minorEastAsia" w:hAnsi="Calibri"/>
          <w:color w:val="000000" w:themeColor="text1"/>
          <w:kern w:val="24"/>
          <w:sz w:val="56"/>
          <w:szCs w:val="56"/>
        </w:rPr>
        <w:t xml:space="preserve"> </w:t>
      </w:r>
      <w:r w:rsidR="005859A9" w:rsidRPr="0041131A">
        <w:rPr>
          <w:rFonts w:ascii="Times New Roman" w:hAnsi="Times New Roman" w:cs="Times New Roman"/>
          <w:sz w:val="24"/>
          <w:szCs w:val="24"/>
        </w:rPr>
        <w:t>An infection that occurs after surgery in the part of the body where the surgery took place</w:t>
      </w:r>
    </w:p>
    <w:p w:rsidR="00952C6E" w:rsidRDefault="00952C6E"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Surveillance</w:t>
      </w:r>
      <w:r w:rsidR="00A93B76">
        <w:rPr>
          <w:rFonts w:ascii="Times New Roman" w:hAnsi="Times New Roman" w:cs="Times New Roman"/>
          <w:sz w:val="24"/>
          <w:szCs w:val="24"/>
        </w:rPr>
        <w:t>-</w:t>
      </w:r>
      <w:r w:rsidR="001C3032">
        <w:rPr>
          <w:rFonts w:ascii="Times New Roman" w:hAnsi="Times New Roman" w:cs="Times New Roman"/>
          <w:sz w:val="24"/>
          <w:szCs w:val="24"/>
        </w:rPr>
        <w:t xml:space="preserve"> Close observation, active prevention, follow up</w:t>
      </w:r>
    </w:p>
    <w:p w:rsidR="00A93B76" w:rsidRPr="00B20AC3" w:rsidRDefault="00A93B76" w:rsidP="00216CDE">
      <w:pPr>
        <w:pStyle w:val="ListParagraph"/>
        <w:numPr>
          <w:ilvl w:val="0"/>
          <w:numId w:val="1"/>
        </w:numPr>
        <w:spacing w:line="480" w:lineRule="auto"/>
        <w:rPr>
          <w:rFonts w:ascii="Times New Roman" w:hAnsi="Times New Roman" w:cs="Times New Roman"/>
          <w:sz w:val="24"/>
          <w:szCs w:val="24"/>
        </w:rPr>
      </w:pPr>
      <w:r w:rsidRPr="00BC2D6A">
        <w:rPr>
          <w:rFonts w:ascii="Times New Roman" w:hAnsi="Times New Roman" w:cs="Times New Roman"/>
          <w:sz w:val="24"/>
          <w:szCs w:val="24"/>
          <w:u w:val="single"/>
        </w:rPr>
        <w:t>Wound</w:t>
      </w:r>
      <w:r>
        <w:rPr>
          <w:rFonts w:ascii="Times New Roman" w:hAnsi="Times New Roman" w:cs="Times New Roman"/>
          <w:sz w:val="24"/>
          <w:szCs w:val="24"/>
        </w:rPr>
        <w:t>-</w:t>
      </w:r>
      <w:r w:rsidR="001C3032">
        <w:rPr>
          <w:rFonts w:ascii="Times New Roman" w:hAnsi="Times New Roman" w:cs="Times New Roman"/>
          <w:sz w:val="24"/>
          <w:szCs w:val="24"/>
        </w:rPr>
        <w:t xml:space="preserve"> Any injury </w:t>
      </w:r>
      <w:r w:rsidR="00D476C7">
        <w:rPr>
          <w:rFonts w:ascii="Times New Roman" w:hAnsi="Times New Roman" w:cs="Times New Roman"/>
          <w:sz w:val="24"/>
          <w:szCs w:val="24"/>
        </w:rPr>
        <w:t>to living tissue in which the skin is cut or broken</w:t>
      </w:r>
    </w:p>
    <w:p w:rsidR="00C66833" w:rsidRDefault="00C66833" w:rsidP="00216CDE">
      <w:pPr>
        <w:spacing w:line="480" w:lineRule="auto"/>
        <w:rPr>
          <w:rFonts w:ascii="Times New Roman" w:hAnsi="Times New Roman" w:cs="Times New Roman"/>
          <w:b/>
          <w:sz w:val="24"/>
          <w:szCs w:val="24"/>
        </w:rPr>
      </w:pPr>
      <w:r w:rsidRPr="00B20AC3">
        <w:rPr>
          <w:rFonts w:ascii="Times New Roman" w:hAnsi="Times New Roman" w:cs="Times New Roman"/>
          <w:b/>
          <w:sz w:val="24"/>
          <w:szCs w:val="24"/>
        </w:rPr>
        <w:t>Presentation Overview</w:t>
      </w:r>
      <w:r w:rsidR="005D6240">
        <w:rPr>
          <w:rFonts w:ascii="Times New Roman" w:hAnsi="Times New Roman" w:cs="Times New Roman"/>
          <w:b/>
          <w:sz w:val="24"/>
          <w:szCs w:val="24"/>
        </w:rPr>
        <w:t>:</w:t>
      </w:r>
    </w:p>
    <w:p w:rsidR="009552CB" w:rsidRPr="009552CB" w:rsidRDefault="009552CB" w:rsidP="009552C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Defining surgical site infections</w:t>
      </w:r>
    </w:p>
    <w:p w:rsidR="009552CB" w:rsidRPr="009552CB" w:rsidRDefault="009552CB" w:rsidP="009552C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Prevalence and impacts of surgical site infections</w:t>
      </w:r>
    </w:p>
    <w:p w:rsidR="009552CB" w:rsidRPr="009552CB" w:rsidRDefault="009552CB" w:rsidP="009552C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Classification of surgical procedures</w:t>
      </w:r>
    </w:p>
    <w:p w:rsidR="009552CB" w:rsidRPr="009552CB" w:rsidRDefault="009552CB" w:rsidP="009552C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Identifying risk factors</w:t>
      </w:r>
    </w:p>
    <w:p w:rsidR="009552CB" w:rsidRPr="009552CB" w:rsidRDefault="009552CB" w:rsidP="009552C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Minimizing and managing risk factors</w:t>
      </w:r>
    </w:p>
    <w:p w:rsidR="009552CB" w:rsidRPr="009552CB" w:rsidRDefault="00E34ACD" w:rsidP="009552C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Diagnosing</w:t>
      </w:r>
      <w:r w:rsidR="009552CB">
        <w:rPr>
          <w:rFonts w:ascii="Times New Roman" w:hAnsi="Times New Roman" w:cs="Times New Roman"/>
          <w:sz w:val="24"/>
          <w:szCs w:val="24"/>
        </w:rPr>
        <w:t xml:space="preserve"> and treating surgical site infections</w:t>
      </w:r>
    </w:p>
    <w:p w:rsidR="009552CB" w:rsidRPr="009552CB" w:rsidRDefault="009552CB" w:rsidP="009552C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The veterinary nurse’s role</w:t>
      </w:r>
    </w:p>
    <w:p w:rsidR="00C66833" w:rsidRPr="00B20AC3" w:rsidRDefault="00C66833" w:rsidP="00216CDE">
      <w:pPr>
        <w:spacing w:line="480" w:lineRule="auto"/>
        <w:rPr>
          <w:rFonts w:ascii="Times New Roman" w:hAnsi="Times New Roman" w:cs="Times New Roman"/>
          <w:sz w:val="24"/>
          <w:szCs w:val="24"/>
        </w:rPr>
      </w:pPr>
    </w:p>
    <w:p w:rsidR="00C66833" w:rsidRDefault="00C66833" w:rsidP="00216CDE">
      <w:pPr>
        <w:spacing w:line="480" w:lineRule="auto"/>
        <w:rPr>
          <w:rFonts w:ascii="Times New Roman" w:hAnsi="Times New Roman" w:cs="Times New Roman"/>
          <w:b/>
          <w:sz w:val="24"/>
          <w:szCs w:val="24"/>
        </w:rPr>
      </w:pPr>
      <w:r w:rsidRPr="00B20AC3">
        <w:rPr>
          <w:rFonts w:ascii="Times New Roman" w:hAnsi="Times New Roman" w:cs="Times New Roman"/>
          <w:b/>
          <w:sz w:val="24"/>
          <w:szCs w:val="24"/>
        </w:rPr>
        <w:t>Summary</w:t>
      </w:r>
      <w:r w:rsidR="005D6240">
        <w:rPr>
          <w:rFonts w:ascii="Times New Roman" w:hAnsi="Times New Roman" w:cs="Times New Roman"/>
          <w:b/>
          <w:sz w:val="24"/>
          <w:szCs w:val="24"/>
        </w:rPr>
        <w:t>:</w:t>
      </w:r>
    </w:p>
    <w:p w:rsidR="0049613D" w:rsidRPr="0049613D" w:rsidRDefault="0049613D" w:rsidP="00216CDE">
      <w:pPr>
        <w:spacing w:line="480" w:lineRule="auto"/>
        <w:rPr>
          <w:rFonts w:ascii="Times New Roman" w:hAnsi="Times New Roman" w:cs="Times New Roman"/>
          <w:sz w:val="24"/>
          <w:szCs w:val="24"/>
        </w:rPr>
      </w:pPr>
      <w:r>
        <w:rPr>
          <w:rFonts w:ascii="Times New Roman" w:hAnsi="Times New Roman" w:cs="Times New Roman"/>
          <w:sz w:val="24"/>
          <w:szCs w:val="24"/>
        </w:rPr>
        <w:t xml:space="preserve">Veterinary nurses are </w:t>
      </w:r>
      <w:r w:rsidR="005120CE">
        <w:rPr>
          <w:rFonts w:ascii="Times New Roman" w:hAnsi="Times New Roman" w:cs="Times New Roman"/>
          <w:sz w:val="24"/>
          <w:szCs w:val="24"/>
        </w:rPr>
        <w:t>instrumental</w:t>
      </w:r>
      <w:r>
        <w:rPr>
          <w:rFonts w:ascii="Times New Roman" w:hAnsi="Times New Roman" w:cs="Times New Roman"/>
          <w:sz w:val="24"/>
          <w:szCs w:val="24"/>
        </w:rPr>
        <w:t xml:space="preserve"> </w:t>
      </w:r>
      <w:r w:rsidR="005120CE">
        <w:rPr>
          <w:rFonts w:ascii="Times New Roman" w:hAnsi="Times New Roman" w:cs="Times New Roman"/>
          <w:sz w:val="24"/>
          <w:szCs w:val="24"/>
        </w:rPr>
        <w:t>in achieving</w:t>
      </w:r>
      <w:r>
        <w:rPr>
          <w:rFonts w:ascii="Times New Roman" w:hAnsi="Times New Roman" w:cs="Times New Roman"/>
          <w:sz w:val="24"/>
          <w:szCs w:val="24"/>
        </w:rPr>
        <w:t xml:space="preserve"> successful patient outcomes</w:t>
      </w:r>
      <w:r w:rsidR="005120CE">
        <w:rPr>
          <w:rFonts w:ascii="Times New Roman" w:hAnsi="Times New Roman" w:cs="Times New Roman"/>
          <w:sz w:val="24"/>
          <w:szCs w:val="24"/>
        </w:rPr>
        <w:t xml:space="preserve"> and </w:t>
      </w:r>
      <w:r w:rsidR="00744346">
        <w:rPr>
          <w:rFonts w:ascii="Times New Roman" w:hAnsi="Times New Roman" w:cs="Times New Roman"/>
          <w:sz w:val="24"/>
          <w:szCs w:val="24"/>
        </w:rPr>
        <w:t xml:space="preserve">thriving </w:t>
      </w:r>
      <w:r w:rsidR="005120CE">
        <w:rPr>
          <w:rFonts w:ascii="Times New Roman" w:hAnsi="Times New Roman" w:cs="Times New Roman"/>
          <w:sz w:val="24"/>
          <w:szCs w:val="24"/>
        </w:rPr>
        <w:t>practices</w:t>
      </w:r>
      <w:r w:rsidR="00744346">
        <w:rPr>
          <w:rFonts w:ascii="Times New Roman" w:hAnsi="Times New Roman" w:cs="Times New Roman"/>
          <w:sz w:val="24"/>
          <w:szCs w:val="24"/>
        </w:rPr>
        <w:t>.</w:t>
      </w:r>
      <w:r w:rsidR="005120CE">
        <w:rPr>
          <w:rFonts w:ascii="Times New Roman" w:hAnsi="Times New Roman" w:cs="Times New Roman"/>
          <w:sz w:val="24"/>
          <w:szCs w:val="24"/>
        </w:rPr>
        <w:t xml:space="preserve"> </w:t>
      </w:r>
      <w:r w:rsidR="005120CE" w:rsidRPr="0049613D">
        <w:rPr>
          <w:rFonts w:ascii="Times New Roman" w:hAnsi="Times New Roman" w:cs="Times New Roman"/>
          <w:sz w:val="24"/>
          <w:szCs w:val="24"/>
        </w:rPr>
        <w:t>Education</w:t>
      </w:r>
      <w:r w:rsidR="005120CE">
        <w:rPr>
          <w:rFonts w:ascii="Times New Roman" w:hAnsi="Times New Roman" w:cs="Times New Roman"/>
          <w:sz w:val="24"/>
          <w:szCs w:val="24"/>
        </w:rPr>
        <w:t xml:space="preserve"> and general understanding of surgical site infections are </w:t>
      </w:r>
      <w:r w:rsidR="00744346">
        <w:rPr>
          <w:rFonts w:ascii="Times New Roman" w:hAnsi="Times New Roman" w:cs="Times New Roman"/>
          <w:sz w:val="24"/>
          <w:szCs w:val="24"/>
        </w:rPr>
        <w:t>crucial</w:t>
      </w:r>
      <w:r w:rsidR="005120CE">
        <w:rPr>
          <w:rFonts w:ascii="Times New Roman" w:hAnsi="Times New Roman" w:cs="Times New Roman"/>
          <w:sz w:val="24"/>
          <w:szCs w:val="24"/>
        </w:rPr>
        <w:t xml:space="preserve"> to their prevention and treatment</w:t>
      </w:r>
      <w:r w:rsidR="00744346">
        <w:rPr>
          <w:rFonts w:ascii="Times New Roman" w:hAnsi="Times New Roman" w:cs="Times New Roman"/>
          <w:sz w:val="24"/>
          <w:szCs w:val="24"/>
        </w:rPr>
        <w:t xml:space="preserve"> as well as to the advancement of veterinary medicine</w:t>
      </w:r>
      <w:r w:rsidR="005120CE">
        <w:rPr>
          <w:rFonts w:ascii="Times New Roman" w:hAnsi="Times New Roman" w:cs="Times New Roman"/>
          <w:sz w:val="24"/>
          <w:szCs w:val="24"/>
        </w:rPr>
        <w:t>. Raising</w:t>
      </w:r>
      <w:r>
        <w:rPr>
          <w:rFonts w:ascii="Times New Roman" w:hAnsi="Times New Roman" w:cs="Times New Roman"/>
          <w:sz w:val="24"/>
          <w:szCs w:val="24"/>
        </w:rPr>
        <w:t xml:space="preserve"> the standards of </w:t>
      </w:r>
      <w:r w:rsidR="005120CE">
        <w:rPr>
          <w:rFonts w:ascii="Times New Roman" w:hAnsi="Times New Roman" w:cs="Times New Roman"/>
          <w:sz w:val="24"/>
          <w:szCs w:val="24"/>
        </w:rPr>
        <w:t xml:space="preserve">patient </w:t>
      </w:r>
      <w:r>
        <w:rPr>
          <w:rFonts w:ascii="Times New Roman" w:hAnsi="Times New Roman" w:cs="Times New Roman"/>
          <w:sz w:val="24"/>
          <w:szCs w:val="24"/>
        </w:rPr>
        <w:t>care throughout the</w:t>
      </w:r>
      <w:r w:rsidR="005120CE">
        <w:rPr>
          <w:rFonts w:ascii="Times New Roman" w:hAnsi="Times New Roman" w:cs="Times New Roman"/>
          <w:sz w:val="24"/>
          <w:szCs w:val="24"/>
        </w:rPr>
        <w:t xml:space="preserve"> perioperative and</w:t>
      </w:r>
      <w:r>
        <w:rPr>
          <w:rFonts w:ascii="Times New Roman" w:hAnsi="Times New Roman" w:cs="Times New Roman"/>
          <w:sz w:val="24"/>
          <w:szCs w:val="24"/>
        </w:rPr>
        <w:t xml:space="preserve"> </w:t>
      </w:r>
      <w:r w:rsidR="005120CE">
        <w:rPr>
          <w:rFonts w:ascii="Times New Roman" w:hAnsi="Times New Roman" w:cs="Times New Roman"/>
          <w:sz w:val="24"/>
          <w:szCs w:val="24"/>
        </w:rPr>
        <w:t>hospitalization periods,</w:t>
      </w:r>
      <w:r>
        <w:rPr>
          <w:rFonts w:ascii="Times New Roman" w:hAnsi="Times New Roman" w:cs="Times New Roman"/>
          <w:sz w:val="24"/>
          <w:szCs w:val="24"/>
        </w:rPr>
        <w:t xml:space="preserve"> </w:t>
      </w:r>
      <w:r w:rsidR="005120CE">
        <w:rPr>
          <w:rFonts w:ascii="Times New Roman" w:hAnsi="Times New Roman" w:cs="Times New Roman"/>
          <w:sz w:val="24"/>
          <w:szCs w:val="24"/>
        </w:rPr>
        <w:t xml:space="preserve">active surveillance, and appropriate treatment are key to </w:t>
      </w:r>
      <w:r w:rsidR="00744346">
        <w:rPr>
          <w:rFonts w:ascii="Times New Roman" w:hAnsi="Times New Roman" w:cs="Times New Roman"/>
          <w:sz w:val="24"/>
          <w:szCs w:val="24"/>
        </w:rPr>
        <w:t>minimizing</w:t>
      </w:r>
      <w:r w:rsidR="005120CE">
        <w:rPr>
          <w:rFonts w:ascii="Times New Roman" w:hAnsi="Times New Roman" w:cs="Times New Roman"/>
          <w:sz w:val="24"/>
          <w:szCs w:val="24"/>
        </w:rPr>
        <w:t xml:space="preserve"> and manag</w:t>
      </w:r>
      <w:r w:rsidR="00744346">
        <w:rPr>
          <w:rFonts w:ascii="Times New Roman" w:hAnsi="Times New Roman" w:cs="Times New Roman"/>
          <w:sz w:val="24"/>
          <w:szCs w:val="24"/>
        </w:rPr>
        <w:t xml:space="preserve">ing </w:t>
      </w:r>
      <w:r w:rsidR="005120CE">
        <w:rPr>
          <w:rFonts w:ascii="Times New Roman" w:hAnsi="Times New Roman" w:cs="Times New Roman"/>
          <w:sz w:val="24"/>
          <w:szCs w:val="24"/>
        </w:rPr>
        <w:t>surgical site infections</w:t>
      </w:r>
      <w:r>
        <w:rPr>
          <w:rFonts w:ascii="Times New Roman" w:hAnsi="Times New Roman" w:cs="Times New Roman"/>
          <w:sz w:val="24"/>
          <w:szCs w:val="24"/>
        </w:rPr>
        <w:t>.</w:t>
      </w:r>
    </w:p>
    <w:p w:rsidR="00D77B70" w:rsidRPr="005D6240" w:rsidRDefault="00C66833" w:rsidP="00D77B70">
      <w:pPr>
        <w:spacing w:line="480" w:lineRule="auto"/>
        <w:rPr>
          <w:rFonts w:ascii="Times New Roman" w:hAnsi="Times New Roman" w:cs="Times New Roman"/>
          <w:b/>
          <w:sz w:val="24"/>
          <w:szCs w:val="24"/>
        </w:rPr>
      </w:pPr>
      <w:r w:rsidRPr="005D6240">
        <w:rPr>
          <w:rFonts w:ascii="Times New Roman" w:hAnsi="Times New Roman" w:cs="Times New Roman"/>
          <w:b/>
          <w:sz w:val="24"/>
          <w:szCs w:val="24"/>
        </w:rPr>
        <w:t>Re</w:t>
      </w:r>
      <w:r w:rsidR="005D6240">
        <w:rPr>
          <w:rFonts w:ascii="Times New Roman" w:hAnsi="Times New Roman" w:cs="Times New Roman"/>
          <w:b/>
          <w:sz w:val="24"/>
          <w:szCs w:val="24"/>
        </w:rPr>
        <w:t>ferences:</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Bassert JM, McCurnin DM. McCurnins clinical textbook for veterinary technicians. 7th ed. St. Louis, MO: Elsevier Saunders; 2010.</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Beal MW, Brown DC, Shofer FS. The Effects of Perioperative Hypothermia and the Duration of Anesthesia on Postoperative Wound Infection Rate in Clean Wounds: A Retrospective Study. Veterinary Surgery. 2000</w:t>
      </w:r>
      <w:r w:rsidR="005859A9" w:rsidRPr="005D6240">
        <w:rPr>
          <w:rFonts w:ascii="Times New Roman" w:eastAsia="Times New Roman" w:hAnsi="Times New Roman" w:cs="Times New Roman"/>
          <w:color w:val="333333"/>
          <w:sz w:val="24"/>
          <w:szCs w:val="24"/>
        </w:rPr>
        <w:t>; 29</w:t>
      </w:r>
      <w:r w:rsidRPr="005D6240">
        <w:rPr>
          <w:rFonts w:ascii="Times New Roman" w:eastAsia="Times New Roman" w:hAnsi="Times New Roman" w:cs="Times New Roman"/>
          <w:color w:val="333333"/>
          <w:sz w:val="24"/>
          <w:szCs w:val="24"/>
        </w:rPr>
        <w:t>(2):123–7.</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Ameet Singh, Meagan Walker, Joyce Rousseau, Jeffrey Scott Weese. Characterization of the biofilm forming ability of Staphylococcus pseudintermedius from dogs [Internet]. BMC Veterinary Research. BioMed Central; 2013 [cited 2018Aug28]. Available from: https://bmcvetres.biomedcentral.com/articles/10.1186/1746-6148-9-93</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Chlorhexidine-Alcohol versus Povidone-Iodine for Surgical-Site Antisepsis. Darouiche RO, Wall MJ Jr, Itani KM, et al. N Engl J Med 2010</w:t>
      </w:r>
      <w:r w:rsidR="005859A9" w:rsidRPr="005D6240">
        <w:rPr>
          <w:rFonts w:ascii="Times New Roman" w:eastAsia="Times New Roman" w:hAnsi="Times New Roman" w:cs="Times New Roman"/>
          <w:color w:val="333333"/>
          <w:sz w:val="24"/>
          <w:szCs w:val="24"/>
        </w:rPr>
        <w:t>; 362</w:t>
      </w:r>
      <w:r w:rsidRPr="005D6240">
        <w:rPr>
          <w:rFonts w:ascii="Times New Roman" w:eastAsia="Times New Roman" w:hAnsi="Times New Roman" w:cs="Times New Roman"/>
          <w:color w:val="333333"/>
          <w:sz w:val="24"/>
          <w:szCs w:val="24"/>
        </w:rPr>
        <w:t>(1):18–26. The Spine Journal. 2010</w:t>
      </w:r>
      <w:r w:rsidR="005859A9" w:rsidRPr="005D6240">
        <w:rPr>
          <w:rFonts w:ascii="Times New Roman" w:eastAsia="Times New Roman" w:hAnsi="Times New Roman" w:cs="Times New Roman"/>
          <w:color w:val="333333"/>
          <w:sz w:val="24"/>
          <w:szCs w:val="24"/>
        </w:rPr>
        <w:t>; 10</w:t>
      </w:r>
      <w:r w:rsidRPr="005D6240">
        <w:rPr>
          <w:rFonts w:ascii="Times New Roman" w:eastAsia="Times New Roman" w:hAnsi="Times New Roman" w:cs="Times New Roman"/>
          <w:color w:val="333333"/>
          <w:sz w:val="24"/>
          <w:szCs w:val="24"/>
        </w:rPr>
        <w:t>(5):457.</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Global Guidelines for the Prevention of Surgical Site Infection [Internet]. World Health Organization. World Health Organization; 1970 [cited 2018Aug28]. Available from: http://apps.who.int/iris/handle/10665/250680</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Nelson LL. Surgical Site Infections in Small Animal Surgery. Veterinary Clinics of North America: Small Animal Practice. 2011</w:t>
      </w:r>
      <w:r w:rsidR="005859A9" w:rsidRPr="005D6240">
        <w:rPr>
          <w:rFonts w:ascii="Times New Roman" w:eastAsia="Times New Roman" w:hAnsi="Times New Roman" w:cs="Times New Roman"/>
          <w:color w:val="333333"/>
          <w:sz w:val="24"/>
          <w:szCs w:val="24"/>
        </w:rPr>
        <w:t>; 41</w:t>
      </w:r>
      <w:r w:rsidRPr="005D6240">
        <w:rPr>
          <w:rFonts w:ascii="Times New Roman" w:eastAsia="Times New Roman" w:hAnsi="Times New Roman" w:cs="Times New Roman"/>
          <w:color w:val="333333"/>
          <w:sz w:val="24"/>
          <w:szCs w:val="24"/>
        </w:rPr>
        <w:t>(5):1041–56.</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Occhipinti LL, Hauptman JG, Greco JJ, Mehler SJ. [Internet]. Advances in pediatrics. U.S. National Library of Medicine; 2013 [cited 2018Aug28]. Available from: https://www.ncbi.nlm.nih.gov/pmc/articles/PMC3831391/</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Owens C, Stoessel K. Surgical site infections: epidemiology, microbiology and prevention. Journal of Hospital Infection. 2008</w:t>
      </w:r>
      <w:r w:rsidR="005859A9" w:rsidRPr="005D6240">
        <w:rPr>
          <w:rFonts w:ascii="Times New Roman" w:eastAsia="Times New Roman" w:hAnsi="Times New Roman" w:cs="Times New Roman"/>
          <w:color w:val="333333"/>
          <w:sz w:val="24"/>
          <w:szCs w:val="24"/>
        </w:rPr>
        <w:t>; 70:3</w:t>
      </w:r>
      <w:r w:rsidRPr="005D6240">
        <w:rPr>
          <w:rFonts w:ascii="Times New Roman" w:eastAsia="Times New Roman" w:hAnsi="Times New Roman" w:cs="Times New Roman"/>
          <w:color w:val="333333"/>
          <w:sz w:val="24"/>
          <w:szCs w:val="24"/>
        </w:rPr>
        <w:t>–10.</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Turk R, Singh A, Weese JS. Prospective Surgical Site Infection Surveillance in Dogs. Veterinary Surgery. 2014;</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Updated Recommendations for Control of Surgical Site...: Annals of Surgery [Internet]. LWW. Oxford University Press; [cited 2018Aug28]. Available from: https://journals.lww.com/annalsofsurgery/Fulltext/2015/03000/Updated_Recommendations_for_Control_of_Surgical.35.aspx</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Uçkay I, Harbarth S, Peter R, Lew D, Hoffmeyer P, Pittet D. Preventing surgical site infections. Expert Review of Anti-infective Therapy. 2010</w:t>
      </w:r>
      <w:r w:rsidR="005859A9" w:rsidRPr="005D6240">
        <w:rPr>
          <w:rFonts w:ascii="Times New Roman" w:eastAsia="Times New Roman" w:hAnsi="Times New Roman" w:cs="Times New Roman"/>
          <w:color w:val="333333"/>
          <w:sz w:val="24"/>
          <w:szCs w:val="24"/>
        </w:rPr>
        <w:t>; 8</w:t>
      </w:r>
      <w:r w:rsidRPr="005D6240">
        <w:rPr>
          <w:rFonts w:ascii="Times New Roman" w:eastAsia="Times New Roman" w:hAnsi="Times New Roman" w:cs="Times New Roman"/>
          <w:color w:val="333333"/>
          <w:sz w:val="24"/>
          <w:szCs w:val="24"/>
        </w:rPr>
        <w:t>(6):657–70.</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Verwilghen D, Singh A. Fighting Surgical Site Infections in Small Animals. Veterinary Clinics of North America: Small Animal Practice. 2015</w:t>
      </w:r>
      <w:r w:rsidR="005859A9" w:rsidRPr="005D6240">
        <w:rPr>
          <w:rFonts w:ascii="Times New Roman" w:eastAsia="Times New Roman" w:hAnsi="Times New Roman" w:cs="Times New Roman"/>
          <w:color w:val="333333"/>
          <w:sz w:val="24"/>
          <w:szCs w:val="24"/>
        </w:rPr>
        <w:t>; 45</w:t>
      </w:r>
      <w:r w:rsidRPr="005D6240">
        <w:rPr>
          <w:rFonts w:ascii="Times New Roman" w:eastAsia="Times New Roman" w:hAnsi="Times New Roman" w:cs="Times New Roman"/>
          <w:color w:val="333333"/>
          <w:sz w:val="24"/>
          <w:szCs w:val="24"/>
        </w:rPr>
        <w:t>(2):243–76.</w:t>
      </w:r>
    </w:p>
    <w:p w:rsidR="005D6240" w:rsidRPr="005D6240" w:rsidRDefault="005D6240" w:rsidP="005D6240">
      <w:pPr>
        <w:pStyle w:val="ListParagraph"/>
        <w:numPr>
          <w:ilvl w:val="0"/>
          <w:numId w:val="13"/>
        </w:numPr>
        <w:shd w:val="clear" w:color="auto" w:fill="FFFFFF"/>
        <w:spacing w:line="480" w:lineRule="auto"/>
        <w:rPr>
          <w:rFonts w:ascii="Times New Roman" w:eastAsia="Times New Roman" w:hAnsi="Times New Roman" w:cs="Times New Roman"/>
          <w:color w:val="333333"/>
          <w:sz w:val="24"/>
          <w:szCs w:val="24"/>
        </w:rPr>
      </w:pPr>
      <w:r w:rsidRPr="005D6240">
        <w:rPr>
          <w:rFonts w:ascii="Times New Roman" w:eastAsia="Times New Roman" w:hAnsi="Times New Roman" w:cs="Times New Roman"/>
          <w:color w:val="333333"/>
          <w:sz w:val="24"/>
          <w:szCs w:val="24"/>
        </w:rPr>
        <w:t>Weese S. A review of post-operative infections in veterinary orthopaedic surgery. Veterinary and Comparative Orthopaedics and Traumatology. 2008;</w:t>
      </w:r>
    </w:p>
    <w:p w:rsidR="00D77B70" w:rsidRPr="005D6240" w:rsidRDefault="00D77B70" w:rsidP="00D77B70">
      <w:pPr>
        <w:spacing w:line="480" w:lineRule="auto"/>
        <w:rPr>
          <w:rFonts w:ascii="Times New Roman" w:hAnsi="Times New Roman" w:cs="Times New Roman"/>
          <w:b/>
          <w:sz w:val="24"/>
          <w:szCs w:val="24"/>
        </w:rPr>
      </w:pPr>
    </w:p>
    <w:sectPr w:rsidR="00D77B70" w:rsidRPr="005D62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9F" w:rsidRDefault="0073509F" w:rsidP="00216CDE">
      <w:pPr>
        <w:spacing w:after="0" w:line="240" w:lineRule="auto"/>
      </w:pPr>
      <w:r>
        <w:separator/>
      </w:r>
    </w:p>
  </w:endnote>
  <w:endnote w:type="continuationSeparator" w:id="0">
    <w:p w:rsidR="0073509F" w:rsidRDefault="0073509F" w:rsidP="0021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13208"/>
      <w:docPartObj>
        <w:docPartGallery w:val="Page Numbers (Bottom of Page)"/>
        <w:docPartUnique/>
      </w:docPartObj>
    </w:sdtPr>
    <w:sdtEndPr>
      <w:rPr>
        <w:noProof/>
      </w:rPr>
    </w:sdtEndPr>
    <w:sdtContent>
      <w:p w:rsidR="00216CDE" w:rsidRDefault="00216CDE">
        <w:pPr>
          <w:pStyle w:val="Footer"/>
          <w:jc w:val="right"/>
        </w:pPr>
        <w:r>
          <w:t xml:space="preserve"> Pritchard </w:t>
        </w:r>
        <w:r>
          <w:fldChar w:fldCharType="begin"/>
        </w:r>
        <w:r>
          <w:instrText xml:space="preserve"> PAGE   \* MERGEFORMAT </w:instrText>
        </w:r>
        <w:r>
          <w:fldChar w:fldCharType="separate"/>
        </w:r>
        <w:r w:rsidR="005859A9">
          <w:rPr>
            <w:noProof/>
          </w:rPr>
          <w:t>6</w:t>
        </w:r>
        <w:r>
          <w:rPr>
            <w:noProof/>
          </w:rPr>
          <w:fldChar w:fldCharType="end"/>
        </w:r>
      </w:p>
    </w:sdtContent>
  </w:sdt>
  <w:p w:rsidR="00216CDE" w:rsidRDefault="0021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9F" w:rsidRDefault="0073509F" w:rsidP="00216CDE">
      <w:pPr>
        <w:spacing w:after="0" w:line="240" w:lineRule="auto"/>
      </w:pPr>
      <w:r>
        <w:separator/>
      </w:r>
    </w:p>
  </w:footnote>
  <w:footnote w:type="continuationSeparator" w:id="0">
    <w:p w:rsidR="0073509F" w:rsidRDefault="0073509F" w:rsidP="00216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AE1"/>
    <w:multiLevelType w:val="hybridMultilevel"/>
    <w:tmpl w:val="ED22C786"/>
    <w:lvl w:ilvl="0" w:tplc="E9340986">
      <w:start w:val="1"/>
      <w:numFmt w:val="bullet"/>
      <w:lvlText w:val="•"/>
      <w:lvlJc w:val="left"/>
      <w:pPr>
        <w:tabs>
          <w:tab w:val="num" w:pos="720"/>
        </w:tabs>
        <w:ind w:left="720" w:hanging="360"/>
      </w:pPr>
      <w:rPr>
        <w:rFonts w:ascii="Arial" w:hAnsi="Arial" w:hint="default"/>
      </w:rPr>
    </w:lvl>
    <w:lvl w:ilvl="1" w:tplc="9ECEB22E" w:tentative="1">
      <w:start w:val="1"/>
      <w:numFmt w:val="bullet"/>
      <w:lvlText w:val="•"/>
      <w:lvlJc w:val="left"/>
      <w:pPr>
        <w:tabs>
          <w:tab w:val="num" w:pos="1440"/>
        </w:tabs>
        <w:ind w:left="1440" w:hanging="360"/>
      </w:pPr>
      <w:rPr>
        <w:rFonts w:ascii="Arial" w:hAnsi="Arial" w:hint="default"/>
      </w:rPr>
    </w:lvl>
    <w:lvl w:ilvl="2" w:tplc="00BCA5AC" w:tentative="1">
      <w:start w:val="1"/>
      <w:numFmt w:val="bullet"/>
      <w:lvlText w:val="•"/>
      <w:lvlJc w:val="left"/>
      <w:pPr>
        <w:tabs>
          <w:tab w:val="num" w:pos="2160"/>
        </w:tabs>
        <w:ind w:left="2160" w:hanging="360"/>
      </w:pPr>
      <w:rPr>
        <w:rFonts w:ascii="Arial" w:hAnsi="Arial" w:hint="default"/>
      </w:rPr>
    </w:lvl>
    <w:lvl w:ilvl="3" w:tplc="37A62696" w:tentative="1">
      <w:start w:val="1"/>
      <w:numFmt w:val="bullet"/>
      <w:lvlText w:val="•"/>
      <w:lvlJc w:val="left"/>
      <w:pPr>
        <w:tabs>
          <w:tab w:val="num" w:pos="2880"/>
        </w:tabs>
        <w:ind w:left="2880" w:hanging="360"/>
      </w:pPr>
      <w:rPr>
        <w:rFonts w:ascii="Arial" w:hAnsi="Arial" w:hint="default"/>
      </w:rPr>
    </w:lvl>
    <w:lvl w:ilvl="4" w:tplc="B8AAC204" w:tentative="1">
      <w:start w:val="1"/>
      <w:numFmt w:val="bullet"/>
      <w:lvlText w:val="•"/>
      <w:lvlJc w:val="left"/>
      <w:pPr>
        <w:tabs>
          <w:tab w:val="num" w:pos="3600"/>
        </w:tabs>
        <w:ind w:left="3600" w:hanging="360"/>
      </w:pPr>
      <w:rPr>
        <w:rFonts w:ascii="Arial" w:hAnsi="Arial" w:hint="default"/>
      </w:rPr>
    </w:lvl>
    <w:lvl w:ilvl="5" w:tplc="CE5EA3F8" w:tentative="1">
      <w:start w:val="1"/>
      <w:numFmt w:val="bullet"/>
      <w:lvlText w:val="•"/>
      <w:lvlJc w:val="left"/>
      <w:pPr>
        <w:tabs>
          <w:tab w:val="num" w:pos="4320"/>
        </w:tabs>
        <w:ind w:left="4320" w:hanging="360"/>
      </w:pPr>
      <w:rPr>
        <w:rFonts w:ascii="Arial" w:hAnsi="Arial" w:hint="default"/>
      </w:rPr>
    </w:lvl>
    <w:lvl w:ilvl="6" w:tplc="F8F43416" w:tentative="1">
      <w:start w:val="1"/>
      <w:numFmt w:val="bullet"/>
      <w:lvlText w:val="•"/>
      <w:lvlJc w:val="left"/>
      <w:pPr>
        <w:tabs>
          <w:tab w:val="num" w:pos="5040"/>
        </w:tabs>
        <w:ind w:left="5040" w:hanging="360"/>
      </w:pPr>
      <w:rPr>
        <w:rFonts w:ascii="Arial" w:hAnsi="Arial" w:hint="default"/>
      </w:rPr>
    </w:lvl>
    <w:lvl w:ilvl="7" w:tplc="9154B290" w:tentative="1">
      <w:start w:val="1"/>
      <w:numFmt w:val="bullet"/>
      <w:lvlText w:val="•"/>
      <w:lvlJc w:val="left"/>
      <w:pPr>
        <w:tabs>
          <w:tab w:val="num" w:pos="5760"/>
        </w:tabs>
        <w:ind w:left="5760" w:hanging="360"/>
      </w:pPr>
      <w:rPr>
        <w:rFonts w:ascii="Arial" w:hAnsi="Arial" w:hint="default"/>
      </w:rPr>
    </w:lvl>
    <w:lvl w:ilvl="8" w:tplc="F4CE31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5E4F97"/>
    <w:multiLevelType w:val="hybridMultilevel"/>
    <w:tmpl w:val="2936573E"/>
    <w:lvl w:ilvl="0" w:tplc="654CAEA0">
      <w:start w:val="1"/>
      <w:numFmt w:val="bullet"/>
      <w:lvlText w:val="•"/>
      <w:lvlJc w:val="left"/>
      <w:pPr>
        <w:tabs>
          <w:tab w:val="num" w:pos="720"/>
        </w:tabs>
        <w:ind w:left="720" w:hanging="360"/>
      </w:pPr>
      <w:rPr>
        <w:rFonts w:ascii="Arial" w:hAnsi="Arial" w:hint="default"/>
      </w:rPr>
    </w:lvl>
    <w:lvl w:ilvl="1" w:tplc="9E2EB86E">
      <w:start w:val="1"/>
      <w:numFmt w:val="bullet"/>
      <w:lvlText w:val="•"/>
      <w:lvlJc w:val="left"/>
      <w:pPr>
        <w:tabs>
          <w:tab w:val="num" w:pos="1440"/>
        </w:tabs>
        <w:ind w:left="1440" w:hanging="360"/>
      </w:pPr>
      <w:rPr>
        <w:rFonts w:ascii="Arial" w:hAnsi="Arial" w:hint="default"/>
      </w:rPr>
    </w:lvl>
    <w:lvl w:ilvl="2" w:tplc="D952BC02" w:tentative="1">
      <w:start w:val="1"/>
      <w:numFmt w:val="bullet"/>
      <w:lvlText w:val="•"/>
      <w:lvlJc w:val="left"/>
      <w:pPr>
        <w:tabs>
          <w:tab w:val="num" w:pos="2160"/>
        </w:tabs>
        <w:ind w:left="2160" w:hanging="360"/>
      </w:pPr>
      <w:rPr>
        <w:rFonts w:ascii="Arial" w:hAnsi="Arial" w:hint="default"/>
      </w:rPr>
    </w:lvl>
    <w:lvl w:ilvl="3" w:tplc="20F6FE8A" w:tentative="1">
      <w:start w:val="1"/>
      <w:numFmt w:val="bullet"/>
      <w:lvlText w:val="•"/>
      <w:lvlJc w:val="left"/>
      <w:pPr>
        <w:tabs>
          <w:tab w:val="num" w:pos="2880"/>
        </w:tabs>
        <w:ind w:left="2880" w:hanging="360"/>
      </w:pPr>
      <w:rPr>
        <w:rFonts w:ascii="Arial" w:hAnsi="Arial" w:hint="default"/>
      </w:rPr>
    </w:lvl>
    <w:lvl w:ilvl="4" w:tplc="79A89A46" w:tentative="1">
      <w:start w:val="1"/>
      <w:numFmt w:val="bullet"/>
      <w:lvlText w:val="•"/>
      <w:lvlJc w:val="left"/>
      <w:pPr>
        <w:tabs>
          <w:tab w:val="num" w:pos="3600"/>
        </w:tabs>
        <w:ind w:left="3600" w:hanging="360"/>
      </w:pPr>
      <w:rPr>
        <w:rFonts w:ascii="Arial" w:hAnsi="Arial" w:hint="default"/>
      </w:rPr>
    </w:lvl>
    <w:lvl w:ilvl="5" w:tplc="EB18A28C" w:tentative="1">
      <w:start w:val="1"/>
      <w:numFmt w:val="bullet"/>
      <w:lvlText w:val="•"/>
      <w:lvlJc w:val="left"/>
      <w:pPr>
        <w:tabs>
          <w:tab w:val="num" w:pos="4320"/>
        </w:tabs>
        <w:ind w:left="4320" w:hanging="360"/>
      </w:pPr>
      <w:rPr>
        <w:rFonts w:ascii="Arial" w:hAnsi="Arial" w:hint="default"/>
      </w:rPr>
    </w:lvl>
    <w:lvl w:ilvl="6" w:tplc="5F5258C4" w:tentative="1">
      <w:start w:val="1"/>
      <w:numFmt w:val="bullet"/>
      <w:lvlText w:val="•"/>
      <w:lvlJc w:val="left"/>
      <w:pPr>
        <w:tabs>
          <w:tab w:val="num" w:pos="5040"/>
        </w:tabs>
        <w:ind w:left="5040" w:hanging="360"/>
      </w:pPr>
      <w:rPr>
        <w:rFonts w:ascii="Arial" w:hAnsi="Arial" w:hint="default"/>
      </w:rPr>
    </w:lvl>
    <w:lvl w:ilvl="7" w:tplc="AABA45CA" w:tentative="1">
      <w:start w:val="1"/>
      <w:numFmt w:val="bullet"/>
      <w:lvlText w:val="•"/>
      <w:lvlJc w:val="left"/>
      <w:pPr>
        <w:tabs>
          <w:tab w:val="num" w:pos="5760"/>
        </w:tabs>
        <w:ind w:left="5760" w:hanging="360"/>
      </w:pPr>
      <w:rPr>
        <w:rFonts w:ascii="Arial" w:hAnsi="Arial" w:hint="default"/>
      </w:rPr>
    </w:lvl>
    <w:lvl w:ilvl="8" w:tplc="C8E0F3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917D0E"/>
    <w:multiLevelType w:val="hybridMultilevel"/>
    <w:tmpl w:val="A6AC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447C4"/>
    <w:multiLevelType w:val="hybridMultilevel"/>
    <w:tmpl w:val="F16E89FC"/>
    <w:lvl w:ilvl="0" w:tplc="219E2112">
      <w:start w:val="1"/>
      <w:numFmt w:val="bullet"/>
      <w:lvlText w:val="•"/>
      <w:lvlJc w:val="left"/>
      <w:pPr>
        <w:tabs>
          <w:tab w:val="num" w:pos="720"/>
        </w:tabs>
        <w:ind w:left="720" w:hanging="360"/>
      </w:pPr>
      <w:rPr>
        <w:rFonts w:ascii="Arial" w:hAnsi="Arial" w:hint="default"/>
      </w:rPr>
    </w:lvl>
    <w:lvl w:ilvl="1" w:tplc="0C207280" w:tentative="1">
      <w:start w:val="1"/>
      <w:numFmt w:val="bullet"/>
      <w:lvlText w:val="•"/>
      <w:lvlJc w:val="left"/>
      <w:pPr>
        <w:tabs>
          <w:tab w:val="num" w:pos="1440"/>
        </w:tabs>
        <w:ind w:left="1440" w:hanging="360"/>
      </w:pPr>
      <w:rPr>
        <w:rFonts w:ascii="Arial" w:hAnsi="Arial" w:hint="default"/>
      </w:rPr>
    </w:lvl>
    <w:lvl w:ilvl="2" w:tplc="13143188" w:tentative="1">
      <w:start w:val="1"/>
      <w:numFmt w:val="bullet"/>
      <w:lvlText w:val="•"/>
      <w:lvlJc w:val="left"/>
      <w:pPr>
        <w:tabs>
          <w:tab w:val="num" w:pos="2160"/>
        </w:tabs>
        <w:ind w:left="2160" w:hanging="360"/>
      </w:pPr>
      <w:rPr>
        <w:rFonts w:ascii="Arial" w:hAnsi="Arial" w:hint="default"/>
      </w:rPr>
    </w:lvl>
    <w:lvl w:ilvl="3" w:tplc="8DC2E842" w:tentative="1">
      <w:start w:val="1"/>
      <w:numFmt w:val="bullet"/>
      <w:lvlText w:val="•"/>
      <w:lvlJc w:val="left"/>
      <w:pPr>
        <w:tabs>
          <w:tab w:val="num" w:pos="2880"/>
        </w:tabs>
        <w:ind w:left="2880" w:hanging="360"/>
      </w:pPr>
      <w:rPr>
        <w:rFonts w:ascii="Arial" w:hAnsi="Arial" w:hint="default"/>
      </w:rPr>
    </w:lvl>
    <w:lvl w:ilvl="4" w:tplc="D8CEF178" w:tentative="1">
      <w:start w:val="1"/>
      <w:numFmt w:val="bullet"/>
      <w:lvlText w:val="•"/>
      <w:lvlJc w:val="left"/>
      <w:pPr>
        <w:tabs>
          <w:tab w:val="num" w:pos="3600"/>
        </w:tabs>
        <w:ind w:left="3600" w:hanging="360"/>
      </w:pPr>
      <w:rPr>
        <w:rFonts w:ascii="Arial" w:hAnsi="Arial" w:hint="default"/>
      </w:rPr>
    </w:lvl>
    <w:lvl w:ilvl="5" w:tplc="3D566188" w:tentative="1">
      <w:start w:val="1"/>
      <w:numFmt w:val="bullet"/>
      <w:lvlText w:val="•"/>
      <w:lvlJc w:val="left"/>
      <w:pPr>
        <w:tabs>
          <w:tab w:val="num" w:pos="4320"/>
        </w:tabs>
        <w:ind w:left="4320" w:hanging="360"/>
      </w:pPr>
      <w:rPr>
        <w:rFonts w:ascii="Arial" w:hAnsi="Arial" w:hint="default"/>
      </w:rPr>
    </w:lvl>
    <w:lvl w:ilvl="6" w:tplc="1026F8F2" w:tentative="1">
      <w:start w:val="1"/>
      <w:numFmt w:val="bullet"/>
      <w:lvlText w:val="•"/>
      <w:lvlJc w:val="left"/>
      <w:pPr>
        <w:tabs>
          <w:tab w:val="num" w:pos="5040"/>
        </w:tabs>
        <w:ind w:left="5040" w:hanging="360"/>
      </w:pPr>
      <w:rPr>
        <w:rFonts w:ascii="Arial" w:hAnsi="Arial" w:hint="default"/>
      </w:rPr>
    </w:lvl>
    <w:lvl w:ilvl="7" w:tplc="F3F0C0EC" w:tentative="1">
      <w:start w:val="1"/>
      <w:numFmt w:val="bullet"/>
      <w:lvlText w:val="•"/>
      <w:lvlJc w:val="left"/>
      <w:pPr>
        <w:tabs>
          <w:tab w:val="num" w:pos="5760"/>
        </w:tabs>
        <w:ind w:left="5760" w:hanging="360"/>
      </w:pPr>
      <w:rPr>
        <w:rFonts w:ascii="Arial" w:hAnsi="Arial" w:hint="default"/>
      </w:rPr>
    </w:lvl>
    <w:lvl w:ilvl="8" w:tplc="BE6819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A90068"/>
    <w:multiLevelType w:val="hybridMultilevel"/>
    <w:tmpl w:val="9F7A9F2A"/>
    <w:lvl w:ilvl="0" w:tplc="05140DAC">
      <w:start w:val="1"/>
      <w:numFmt w:val="decimal"/>
      <w:lvlText w:val="%1."/>
      <w:lvlJc w:val="left"/>
      <w:pPr>
        <w:ind w:left="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77CF6"/>
    <w:multiLevelType w:val="hybridMultilevel"/>
    <w:tmpl w:val="50C4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E687A"/>
    <w:multiLevelType w:val="hybridMultilevel"/>
    <w:tmpl w:val="BEBE104A"/>
    <w:lvl w:ilvl="0" w:tplc="68BA3F12">
      <w:start w:val="1"/>
      <w:numFmt w:val="bullet"/>
      <w:lvlText w:val="•"/>
      <w:lvlJc w:val="left"/>
      <w:pPr>
        <w:tabs>
          <w:tab w:val="num" w:pos="720"/>
        </w:tabs>
        <w:ind w:left="720" w:hanging="360"/>
      </w:pPr>
      <w:rPr>
        <w:rFonts w:ascii="Arial" w:hAnsi="Arial" w:hint="default"/>
      </w:rPr>
    </w:lvl>
    <w:lvl w:ilvl="1" w:tplc="F3B29B28" w:tentative="1">
      <w:start w:val="1"/>
      <w:numFmt w:val="bullet"/>
      <w:lvlText w:val="•"/>
      <w:lvlJc w:val="left"/>
      <w:pPr>
        <w:tabs>
          <w:tab w:val="num" w:pos="1440"/>
        </w:tabs>
        <w:ind w:left="1440" w:hanging="360"/>
      </w:pPr>
      <w:rPr>
        <w:rFonts w:ascii="Arial" w:hAnsi="Arial" w:hint="default"/>
      </w:rPr>
    </w:lvl>
    <w:lvl w:ilvl="2" w:tplc="E436AF36" w:tentative="1">
      <w:start w:val="1"/>
      <w:numFmt w:val="bullet"/>
      <w:lvlText w:val="•"/>
      <w:lvlJc w:val="left"/>
      <w:pPr>
        <w:tabs>
          <w:tab w:val="num" w:pos="2160"/>
        </w:tabs>
        <w:ind w:left="2160" w:hanging="360"/>
      </w:pPr>
      <w:rPr>
        <w:rFonts w:ascii="Arial" w:hAnsi="Arial" w:hint="default"/>
      </w:rPr>
    </w:lvl>
    <w:lvl w:ilvl="3" w:tplc="61463162" w:tentative="1">
      <w:start w:val="1"/>
      <w:numFmt w:val="bullet"/>
      <w:lvlText w:val="•"/>
      <w:lvlJc w:val="left"/>
      <w:pPr>
        <w:tabs>
          <w:tab w:val="num" w:pos="2880"/>
        </w:tabs>
        <w:ind w:left="2880" w:hanging="360"/>
      </w:pPr>
      <w:rPr>
        <w:rFonts w:ascii="Arial" w:hAnsi="Arial" w:hint="default"/>
      </w:rPr>
    </w:lvl>
    <w:lvl w:ilvl="4" w:tplc="D176498C" w:tentative="1">
      <w:start w:val="1"/>
      <w:numFmt w:val="bullet"/>
      <w:lvlText w:val="•"/>
      <w:lvlJc w:val="left"/>
      <w:pPr>
        <w:tabs>
          <w:tab w:val="num" w:pos="3600"/>
        </w:tabs>
        <w:ind w:left="3600" w:hanging="360"/>
      </w:pPr>
      <w:rPr>
        <w:rFonts w:ascii="Arial" w:hAnsi="Arial" w:hint="default"/>
      </w:rPr>
    </w:lvl>
    <w:lvl w:ilvl="5" w:tplc="FD3EF3B4" w:tentative="1">
      <w:start w:val="1"/>
      <w:numFmt w:val="bullet"/>
      <w:lvlText w:val="•"/>
      <w:lvlJc w:val="left"/>
      <w:pPr>
        <w:tabs>
          <w:tab w:val="num" w:pos="4320"/>
        </w:tabs>
        <w:ind w:left="4320" w:hanging="360"/>
      </w:pPr>
      <w:rPr>
        <w:rFonts w:ascii="Arial" w:hAnsi="Arial" w:hint="default"/>
      </w:rPr>
    </w:lvl>
    <w:lvl w:ilvl="6" w:tplc="EB827908" w:tentative="1">
      <w:start w:val="1"/>
      <w:numFmt w:val="bullet"/>
      <w:lvlText w:val="•"/>
      <w:lvlJc w:val="left"/>
      <w:pPr>
        <w:tabs>
          <w:tab w:val="num" w:pos="5040"/>
        </w:tabs>
        <w:ind w:left="5040" w:hanging="360"/>
      </w:pPr>
      <w:rPr>
        <w:rFonts w:ascii="Arial" w:hAnsi="Arial" w:hint="default"/>
      </w:rPr>
    </w:lvl>
    <w:lvl w:ilvl="7" w:tplc="9B5E09FE" w:tentative="1">
      <w:start w:val="1"/>
      <w:numFmt w:val="bullet"/>
      <w:lvlText w:val="•"/>
      <w:lvlJc w:val="left"/>
      <w:pPr>
        <w:tabs>
          <w:tab w:val="num" w:pos="5760"/>
        </w:tabs>
        <w:ind w:left="5760" w:hanging="360"/>
      </w:pPr>
      <w:rPr>
        <w:rFonts w:ascii="Arial" w:hAnsi="Arial" w:hint="default"/>
      </w:rPr>
    </w:lvl>
    <w:lvl w:ilvl="8" w:tplc="BD923C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C71FA7"/>
    <w:multiLevelType w:val="hybridMultilevel"/>
    <w:tmpl w:val="E2FA34C8"/>
    <w:lvl w:ilvl="0" w:tplc="2E96C00E">
      <w:start w:val="1"/>
      <w:numFmt w:val="bullet"/>
      <w:lvlText w:val="•"/>
      <w:lvlJc w:val="left"/>
      <w:pPr>
        <w:tabs>
          <w:tab w:val="num" w:pos="720"/>
        </w:tabs>
        <w:ind w:left="720" w:hanging="360"/>
      </w:pPr>
      <w:rPr>
        <w:rFonts w:ascii="Arial" w:hAnsi="Arial" w:hint="default"/>
      </w:rPr>
    </w:lvl>
    <w:lvl w:ilvl="1" w:tplc="8A50A938" w:tentative="1">
      <w:start w:val="1"/>
      <w:numFmt w:val="bullet"/>
      <w:lvlText w:val="•"/>
      <w:lvlJc w:val="left"/>
      <w:pPr>
        <w:tabs>
          <w:tab w:val="num" w:pos="1440"/>
        </w:tabs>
        <w:ind w:left="1440" w:hanging="360"/>
      </w:pPr>
      <w:rPr>
        <w:rFonts w:ascii="Arial" w:hAnsi="Arial" w:hint="default"/>
      </w:rPr>
    </w:lvl>
    <w:lvl w:ilvl="2" w:tplc="3BBAB664" w:tentative="1">
      <w:start w:val="1"/>
      <w:numFmt w:val="bullet"/>
      <w:lvlText w:val="•"/>
      <w:lvlJc w:val="left"/>
      <w:pPr>
        <w:tabs>
          <w:tab w:val="num" w:pos="2160"/>
        </w:tabs>
        <w:ind w:left="2160" w:hanging="360"/>
      </w:pPr>
      <w:rPr>
        <w:rFonts w:ascii="Arial" w:hAnsi="Arial" w:hint="default"/>
      </w:rPr>
    </w:lvl>
    <w:lvl w:ilvl="3" w:tplc="AD984252" w:tentative="1">
      <w:start w:val="1"/>
      <w:numFmt w:val="bullet"/>
      <w:lvlText w:val="•"/>
      <w:lvlJc w:val="left"/>
      <w:pPr>
        <w:tabs>
          <w:tab w:val="num" w:pos="2880"/>
        </w:tabs>
        <w:ind w:left="2880" w:hanging="360"/>
      </w:pPr>
      <w:rPr>
        <w:rFonts w:ascii="Arial" w:hAnsi="Arial" w:hint="default"/>
      </w:rPr>
    </w:lvl>
    <w:lvl w:ilvl="4" w:tplc="C1EE8096" w:tentative="1">
      <w:start w:val="1"/>
      <w:numFmt w:val="bullet"/>
      <w:lvlText w:val="•"/>
      <w:lvlJc w:val="left"/>
      <w:pPr>
        <w:tabs>
          <w:tab w:val="num" w:pos="3600"/>
        </w:tabs>
        <w:ind w:left="3600" w:hanging="360"/>
      </w:pPr>
      <w:rPr>
        <w:rFonts w:ascii="Arial" w:hAnsi="Arial" w:hint="default"/>
      </w:rPr>
    </w:lvl>
    <w:lvl w:ilvl="5" w:tplc="91726346" w:tentative="1">
      <w:start w:val="1"/>
      <w:numFmt w:val="bullet"/>
      <w:lvlText w:val="•"/>
      <w:lvlJc w:val="left"/>
      <w:pPr>
        <w:tabs>
          <w:tab w:val="num" w:pos="4320"/>
        </w:tabs>
        <w:ind w:left="4320" w:hanging="360"/>
      </w:pPr>
      <w:rPr>
        <w:rFonts w:ascii="Arial" w:hAnsi="Arial" w:hint="default"/>
      </w:rPr>
    </w:lvl>
    <w:lvl w:ilvl="6" w:tplc="E7B011BA" w:tentative="1">
      <w:start w:val="1"/>
      <w:numFmt w:val="bullet"/>
      <w:lvlText w:val="•"/>
      <w:lvlJc w:val="left"/>
      <w:pPr>
        <w:tabs>
          <w:tab w:val="num" w:pos="5040"/>
        </w:tabs>
        <w:ind w:left="5040" w:hanging="360"/>
      </w:pPr>
      <w:rPr>
        <w:rFonts w:ascii="Arial" w:hAnsi="Arial" w:hint="default"/>
      </w:rPr>
    </w:lvl>
    <w:lvl w:ilvl="7" w:tplc="7D7C7F7E" w:tentative="1">
      <w:start w:val="1"/>
      <w:numFmt w:val="bullet"/>
      <w:lvlText w:val="•"/>
      <w:lvlJc w:val="left"/>
      <w:pPr>
        <w:tabs>
          <w:tab w:val="num" w:pos="5760"/>
        </w:tabs>
        <w:ind w:left="5760" w:hanging="360"/>
      </w:pPr>
      <w:rPr>
        <w:rFonts w:ascii="Arial" w:hAnsi="Arial" w:hint="default"/>
      </w:rPr>
    </w:lvl>
    <w:lvl w:ilvl="8" w:tplc="6AD6FC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E12576"/>
    <w:multiLevelType w:val="hybridMultilevel"/>
    <w:tmpl w:val="CD8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C428A"/>
    <w:multiLevelType w:val="hybridMultilevel"/>
    <w:tmpl w:val="E7B6C12E"/>
    <w:lvl w:ilvl="0" w:tplc="92E845D4">
      <w:start w:val="1"/>
      <w:numFmt w:val="bullet"/>
      <w:lvlText w:val="•"/>
      <w:lvlJc w:val="left"/>
      <w:pPr>
        <w:tabs>
          <w:tab w:val="num" w:pos="720"/>
        </w:tabs>
        <w:ind w:left="720" w:hanging="360"/>
      </w:pPr>
      <w:rPr>
        <w:rFonts w:ascii="Arial" w:hAnsi="Arial" w:hint="default"/>
      </w:rPr>
    </w:lvl>
    <w:lvl w:ilvl="1" w:tplc="5B88E300" w:tentative="1">
      <w:start w:val="1"/>
      <w:numFmt w:val="bullet"/>
      <w:lvlText w:val="•"/>
      <w:lvlJc w:val="left"/>
      <w:pPr>
        <w:tabs>
          <w:tab w:val="num" w:pos="1440"/>
        </w:tabs>
        <w:ind w:left="1440" w:hanging="360"/>
      </w:pPr>
      <w:rPr>
        <w:rFonts w:ascii="Arial" w:hAnsi="Arial" w:hint="default"/>
      </w:rPr>
    </w:lvl>
    <w:lvl w:ilvl="2" w:tplc="0DBC3C90" w:tentative="1">
      <w:start w:val="1"/>
      <w:numFmt w:val="bullet"/>
      <w:lvlText w:val="•"/>
      <w:lvlJc w:val="left"/>
      <w:pPr>
        <w:tabs>
          <w:tab w:val="num" w:pos="2160"/>
        </w:tabs>
        <w:ind w:left="2160" w:hanging="360"/>
      </w:pPr>
      <w:rPr>
        <w:rFonts w:ascii="Arial" w:hAnsi="Arial" w:hint="default"/>
      </w:rPr>
    </w:lvl>
    <w:lvl w:ilvl="3" w:tplc="BF268BD4" w:tentative="1">
      <w:start w:val="1"/>
      <w:numFmt w:val="bullet"/>
      <w:lvlText w:val="•"/>
      <w:lvlJc w:val="left"/>
      <w:pPr>
        <w:tabs>
          <w:tab w:val="num" w:pos="2880"/>
        </w:tabs>
        <w:ind w:left="2880" w:hanging="360"/>
      </w:pPr>
      <w:rPr>
        <w:rFonts w:ascii="Arial" w:hAnsi="Arial" w:hint="default"/>
      </w:rPr>
    </w:lvl>
    <w:lvl w:ilvl="4" w:tplc="E868A2A0" w:tentative="1">
      <w:start w:val="1"/>
      <w:numFmt w:val="bullet"/>
      <w:lvlText w:val="•"/>
      <w:lvlJc w:val="left"/>
      <w:pPr>
        <w:tabs>
          <w:tab w:val="num" w:pos="3600"/>
        </w:tabs>
        <w:ind w:left="3600" w:hanging="360"/>
      </w:pPr>
      <w:rPr>
        <w:rFonts w:ascii="Arial" w:hAnsi="Arial" w:hint="default"/>
      </w:rPr>
    </w:lvl>
    <w:lvl w:ilvl="5" w:tplc="4F56113C" w:tentative="1">
      <w:start w:val="1"/>
      <w:numFmt w:val="bullet"/>
      <w:lvlText w:val="•"/>
      <w:lvlJc w:val="left"/>
      <w:pPr>
        <w:tabs>
          <w:tab w:val="num" w:pos="4320"/>
        </w:tabs>
        <w:ind w:left="4320" w:hanging="360"/>
      </w:pPr>
      <w:rPr>
        <w:rFonts w:ascii="Arial" w:hAnsi="Arial" w:hint="default"/>
      </w:rPr>
    </w:lvl>
    <w:lvl w:ilvl="6" w:tplc="A6988C02" w:tentative="1">
      <w:start w:val="1"/>
      <w:numFmt w:val="bullet"/>
      <w:lvlText w:val="•"/>
      <w:lvlJc w:val="left"/>
      <w:pPr>
        <w:tabs>
          <w:tab w:val="num" w:pos="5040"/>
        </w:tabs>
        <w:ind w:left="5040" w:hanging="360"/>
      </w:pPr>
      <w:rPr>
        <w:rFonts w:ascii="Arial" w:hAnsi="Arial" w:hint="default"/>
      </w:rPr>
    </w:lvl>
    <w:lvl w:ilvl="7" w:tplc="C2D04E88" w:tentative="1">
      <w:start w:val="1"/>
      <w:numFmt w:val="bullet"/>
      <w:lvlText w:val="•"/>
      <w:lvlJc w:val="left"/>
      <w:pPr>
        <w:tabs>
          <w:tab w:val="num" w:pos="5760"/>
        </w:tabs>
        <w:ind w:left="5760" w:hanging="360"/>
      </w:pPr>
      <w:rPr>
        <w:rFonts w:ascii="Arial" w:hAnsi="Arial" w:hint="default"/>
      </w:rPr>
    </w:lvl>
    <w:lvl w:ilvl="8" w:tplc="4CB094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992CE6"/>
    <w:multiLevelType w:val="hybridMultilevel"/>
    <w:tmpl w:val="490E27E4"/>
    <w:lvl w:ilvl="0" w:tplc="C12E82B2">
      <w:start w:val="1"/>
      <w:numFmt w:val="bullet"/>
      <w:lvlText w:val="•"/>
      <w:lvlJc w:val="left"/>
      <w:pPr>
        <w:tabs>
          <w:tab w:val="num" w:pos="720"/>
        </w:tabs>
        <w:ind w:left="720" w:hanging="360"/>
      </w:pPr>
      <w:rPr>
        <w:rFonts w:ascii="Arial" w:hAnsi="Arial" w:hint="default"/>
      </w:rPr>
    </w:lvl>
    <w:lvl w:ilvl="1" w:tplc="46849CA6" w:tentative="1">
      <w:start w:val="1"/>
      <w:numFmt w:val="bullet"/>
      <w:lvlText w:val="•"/>
      <w:lvlJc w:val="left"/>
      <w:pPr>
        <w:tabs>
          <w:tab w:val="num" w:pos="1440"/>
        </w:tabs>
        <w:ind w:left="1440" w:hanging="360"/>
      </w:pPr>
      <w:rPr>
        <w:rFonts w:ascii="Arial" w:hAnsi="Arial" w:hint="default"/>
      </w:rPr>
    </w:lvl>
    <w:lvl w:ilvl="2" w:tplc="395E30E2" w:tentative="1">
      <w:start w:val="1"/>
      <w:numFmt w:val="bullet"/>
      <w:lvlText w:val="•"/>
      <w:lvlJc w:val="left"/>
      <w:pPr>
        <w:tabs>
          <w:tab w:val="num" w:pos="2160"/>
        </w:tabs>
        <w:ind w:left="2160" w:hanging="360"/>
      </w:pPr>
      <w:rPr>
        <w:rFonts w:ascii="Arial" w:hAnsi="Arial" w:hint="default"/>
      </w:rPr>
    </w:lvl>
    <w:lvl w:ilvl="3" w:tplc="9C085304" w:tentative="1">
      <w:start w:val="1"/>
      <w:numFmt w:val="bullet"/>
      <w:lvlText w:val="•"/>
      <w:lvlJc w:val="left"/>
      <w:pPr>
        <w:tabs>
          <w:tab w:val="num" w:pos="2880"/>
        </w:tabs>
        <w:ind w:left="2880" w:hanging="360"/>
      </w:pPr>
      <w:rPr>
        <w:rFonts w:ascii="Arial" w:hAnsi="Arial" w:hint="default"/>
      </w:rPr>
    </w:lvl>
    <w:lvl w:ilvl="4" w:tplc="513E4B70" w:tentative="1">
      <w:start w:val="1"/>
      <w:numFmt w:val="bullet"/>
      <w:lvlText w:val="•"/>
      <w:lvlJc w:val="left"/>
      <w:pPr>
        <w:tabs>
          <w:tab w:val="num" w:pos="3600"/>
        </w:tabs>
        <w:ind w:left="3600" w:hanging="360"/>
      </w:pPr>
      <w:rPr>
        <w:rFonts w:ascii="Arial" w:hAnsi="Arial" w:hint="default"/>
      </w:rPr>
    </w:lvl>
    <w:lvl w:ilvl="5" w:tplc="95EADB74" w:tentative="1">
      <w:start w:val="1"/>
      <w:numFmt w:val="bullet"/>
      <w:lvlText w:val="•"/>
      <w:lvlJc w:val="left"/>
      <w:pPr>
        <w:tabs>
          <w:tab w:val="num" w:pos="4320"/>
        </w:tabs>
        <w:ind w:left="4320" w:hanging="360"/>
      </w:pPr>
      <w:rPr>
        <w:rFonts w:ascii="Arial" w:hAnsi="Arial" w:hint="default"/>
      </w:rPr>
    </w:lvl>
    <w:lvl w:ilvl="6" w:tplc="9D74D986" w:tentative="1">
      <w:start w:val="1"/>
      <w:numFmt w:val="bullet"/>
      <w:lvlText w:val="•"/>
      <w:lvlJc w:val="left"/>
      <w:pPr>
        <w:tabs>
          <w:tab w:val="num" w:pos="5040"/>
        </w:tabs>
        <w:ind w:left="5040" w:hanging="360"/>
      </w:pPr>
      <w:rPr>
        <w:rFonts w:ascii="Arial" w:hAnsi="Arial" w:hint="default"/>
      </w:rPr>
    </w:lvl>
    <w:lvl w:ilvl="7" w:tplc="AAC610A6" w:tentative="1">
      <w:start w:val="1"/>
      <w:numFmt w:val="bullet"/>
      <w:lvlText w:val="•"/>
      <w:lvlJc w:val="left"/>
      <w:pPr>
        <w:tabs>
          <w:tab w:val="num" w:pos="5760"/>
        </w:tabs>
        <w:ind w:left="5760" w:hanging="360"/>
      </w:pPr>
      <w:rPr>
        <w:rFonts w:ascii="Arial" w:hAnsi="Arial" w:hint="default"/>
      </w:rPr>
    </w:lvl>
    <w:lvl w:ilvl="8" w:tplc="1562B0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D431B1"/>
    <w:multiLevelType w:val="hybridMultilevel"/>
    <w:tmpl w:val="C336AB04"/>
    <w:lvl w:ilvl="0" w:tplc="05140DAC">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2" w15:restartNumberingAfterBreak="0">
    <w:nsid w:val="7F203DF6"/>
    <w:multiLevelType w:val="hybridMultilevel"/>
    <w:tmpl w:val="71C4DAB6"/>
    <w:lvl w:ilvl="0" w:tplc="378A2914">
      <w:start w:val="1"/>
      <w:numFmt w:val="bullet"/>
      <w:lvlText w:val="•"/>
      <w:lvlJc w:val="left"/>
      <w:pPr>
        <w:tabs>
          <w:tab w:val="num" w:pos="720"/>
        </w:tabs>
        <w:ind w:left="720" w:hanging="360"/>
      </w:pPr>
      <w:rPr>
        <w:rFonts w:ascii="Arial" w:hAnsi="Arial" w:hint="default"/>
      </w:rPr>
    </w:lvl>
    <w:lvl w:ilvl="1" w:tplc="37B20B70" w:tentative="1">
      <w:start w:val="1"/>
      <w:numFmt w:val="bullet"/>
      <w:lvlText w:val="•"/>
      <w:lvlJc w:val="left"/>
      <w:pPr>
        <w:tabs>
          <w:tab w:val="num" w:pos="1440"/>
        </w:tabs>
        <w:ind w:left="1440" w:hanging="360"/>
      </w:pPr>
      <w:rPr>
        <w:rFonts w:ascii="Arial" w:hAnsi="Arial" w:hint="default"/>
      </w:rPr>
    </w:lvl>
    <w:lvl w:ilvl="2" w:tplc="29D2DC8C" w:tentative="1">
      <w:start w:val="1"/>
      <w:numFmt w:val="bullet"/>
      <w:lvlText w:val="•"/>
      <w:lvlJc w:val="left"/>
      <w:pPr>
        <w:tabs>
          <w:tab w:val="num" w:pos="2160"/>
        </w:tabs>
        <w:ind w:left="2160" w:hanging="360"/>
      </w:pPr>
      <w:rPr>
        <w:rFonts w:ascii="Arial" w:hAnsi="Arial" w:hint="default"/>
      </w:rPr>
    </w:lvl>
    <w:lvl w:ilvl="3" w:tplc="87043AFA" w:tentative="1">
      <w:start w:val="1"/>
      <w:numFmt w:val="bullet"/>
      <w:lvlText w:val="•"/>
      <w:lvlJc w:val="left"/>
      <w:pPr>
        <w:tabs>
          <w:tab w:val="num" w:pos="2880"/>
        </w:tabs>
        <w:ind w:left="2880" w:hanging="360"/>
      </w:pPr>
      <w:rPr>
        <w:rFonts w:ascii="Arial" w:hAnsi="Arial" w:hint="default"/>
      </w:rPr>
    </w:lvl>
    <w:lvl w:ilvl="4" w:tplc="0672B48E" w:tentative="1">
      <w:start w:val="1"/>
      <w:numFmt w:val="bullet"/>
      <w:lvlText w:val="•"/>
      <w:lvlJc w:val="left"/>
      <w:pPr>
        <w:tabs>
          <w:tab w:val="num" w:pos="3600"/>
        </w:tabs>
        <w:ind w:left="3600" w:hanging="360"/>
      </w:pPr>
      <w:rPr>
        <w:rFonts w:ascii="Arial" w:hAnsi="Arial" w:hint="default"/>
      </w:rPr>
    </w:lvl>
    <w:lvl w:ilvl="5" w:tplc="4ED22F72" w:tentative="1">
      <w:start w:val="1"/>
      <w:numFmt w:val="bullet"/>
      <w:lvlText w:val="•"/>
      <w:lvlJc w:val="left"/>
      <w:pPr>
        <w:tabs>
          <w:tab w:val="num" w:pos="4320"/>
        </w:tabs>
        <w:ind w:left="4320" w:hanging="360"/>
      </w:pPr>
      <w:rPr>
        <w:rFonts w:ascii="Arial" w:hAnsi="Arial" w:hint="default"/>
      </w:rPr>
    </w:lvl>
    <w:lvl w:ilvl="6" w:tplc="92BA4DF0" w:tentative="1">
      <w:start w:val="1"/>
      <w:numFmt w:val="bullet"/>
      <w:lvlText w:val="•"/>
      <w:lvlJc w:val="left"/>
      <w:pPr>
        <w:tabs>
          <w:tab w:val="num" w:pos="5040"/>
        </w:tabs>
        <w:ind w:left="5040" w:hanging="360"/>
      </w:pPr>
      <w:rPr>
        <w:rFonts w:ascii="Arial" w:hAnsi="Arial" w:hint="default"/>
      </w:rPr>
    </w:lvl>
    <w:lvl w:ilvl="7" w:tplc="72A4A112" w:tentative="1">
      <w:start w:val="1"/>
      <w:numFmt w:val="bullet"/>
      <w:lvlText w:val="•"/>
      <w:lvlJc w:val="left"/>
      <w:pPr>
        <w:tabs>
          <w:tab w:val="num" w:pos="5760"/>
        </w:tabs>
        <w:ind w:left="5760" w:hanging="360"/>
      </w:pPr>
      <w:rPr>
        <w:rFonts w:ascii="Arial" w:hAnsi="Arial" w:hint="default"/>
      </w:rPr>
    </w:lvl>
    <w:lvl w:ilvl="8" w:tplc="B25619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0"/>
  </w:num>
  <w:num w:numId="4">
    <w:abstractNumId w:val="10"/>
  </w:num>
  <w:num w:numId="5">
    <w:abstractNumId w:val="7"/>
  </w:num>
  <w:num w:numId="6">
    <w:abstractNumId w:val="12"/>
  </w:num>
  <w:num w:numId="7">
    <w:abstractNumId w:val="6"/>
  </w:num>
  <w:num w:numId="8">
    <w:abstractNumId w:val="9"/>
  </w:num>
  <w:num w:numId="9">
    <w:abstractNumId w:val="3"/>
  </w:num>
  <w:num w:numId="10">
    <w:abstractNumId w:val="1"/>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33"/>
    <w:rsid w:val="00011EC8"/>
    <w:rsid w:val="000D1629"/>
    <w:rsid w:val="000D5C00"/>
    <w:rsid w:val="000E7664"/>
    <w:rsid w:val="001C3032"/>
    <w:rsid w:val="00216CDE"/>
    <w:rsid w:val="00261151"/>
    <w:rsid w:val="00315786"/>
    <w:rsid w:val="003C7765"/>
    <w:rsid w:val="003D050B"/>
    <w:rsid w:val="003D655F"/>
    <w:rsid w:val="0041131A"/>
    <w:rsid w:val="0049613D"/>
    <w:rsid w:val="004E3892"/>
    <w:rsid w:val="005120CE"/>
    <w:rsid w:val="005859A9"/>
    <w:rsid w:val="005D6240"/>
    <w:rsid w:val="0066039C"/>
    <w:rsid w:val="006A33F1"/>
    <w:rsid w:val="00702EB5"/>
    <w:rsid w:val="0073509F"/>
    <w:rsid w:val="00744346"/>
    <w:rsid w:val="00846E1D"/>
    <w:rsid w:val="008D0B56"/>
    <w:rsid w:val="00952C6E"/>
    <w:rsid w:val="009552CB"/>
    <w:rsid w:val="00A93B76"/>
    <w:rsid w:val="00B05E9F"/>
    <w:rsid w:val="00B20AC3"/>
    <w:rsid w:val="00BA608A"/>
    <w:rsid w:val="00BC2D6A"/>
    <w:rsid w:val="00C22C6E"/>
    <w:rsid w:val="00C66833"/>
    <w:rsid w:val="00C736B3"/>
    <w:rsid w:val="00C76082"/>
    <w:rsid w:val="00C84806"/>
    <w:rsid w:val="00D476C7"/>
    <w:rsid w:val="00D77B70"/>
    <w:rsid w:val="00DA0834"/>
    <w:rsid w:val="00E34ACD"/>
    <w:rsid w:val="00EB6D71"/>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8384F-8544-4830-84B8-843ABC4B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6E"/>
    <w:pPr>
      <w:ind w:left="720"/>
      <w:contextualSpacing/>
    </w:pPr>
  </w:style>
  <w:style w:type="paragraph" w:styleId="Header">
    <w:name w:val="header"/>
    <w:basedOn w:val="Normal"/>
    <w:link w:val="HeaderChar"/>
    <w:uiPriority w:val="99"/>
    <w:unhideWhenUsed/>
    <w:rsid w:val="002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DE"/>
  </w:style>
  <w:style w:type="paragraph" w:styleId="Footer">
    <w:name w:val="footer"/>
    <w:basedOn w:val="Normal"/>
    <w:link w:val="FooterChar"/>
    <w:uiPriority w:val="99"/>
    <w:unhideWhenUsed/>
    <w:rsid w:val="002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DE"/>
  </w:style>
  <w:style w:type="character" w:styleId="Hyperlink">
    <w:name w:val="Hyperlink"/>
    <w:basedOn w:val="DefaultParagraphFont"/>
    <w:uiPriority w:val="99"/>
    <w:unhideWhenUsed/>
    <w:rsid w:val="00B20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4969">
      <w:bodyDiv w:val="1"/>
      <w:marLeft w:val="0"/>
      <w:marRight w:val="0"/>
      <w:marTop w:val="0"/>
      <w:marBottom w:val="0"/>
      <w:divBdr>
        <w:top w:val="none" w:sz="0" w:space="0" w:color="auto"/>
        <w:left w:val="none" w:sz="0" w:space="0" w:color="auto"/>
        <w:bottom w:val="none" w:sz="0" w:space="0" w:color="auto"/>
        <w:right w:val="none" w:sz="0" w:space="0" w:color="auto"/>
      </w:divBdr>
      <w:divsChild>
        <w:div w:id="98719348">
          <w:marLeft w:val="446"/>
          <w:marRight w:val="0"/>
          <w:marTop w:val="0"/>
          <w:marBottom w:val="0"/>
          <w:divBdr>
            <w:top w:val="none" w:sz="0" w:space="0" w:color="auto"/>
            <w:left w:val="none" w:sz="0" w:space="0" w:color="auto"/>
            <w:bottom w:val="none" w:sz="0" w:space="0" w:color="auto"/>
            <w:right w:val="none" w:sz="0" w:space="0" w:color="auto"/>
          </w:divBdr>
        </w:div>
        <w:div w:id="863055512">
          <w:marLeft w:val="446"/>
          <w:marRight w:val="0"/>
          <w:marTop w:val="0"/>
          <w:marBottom w:val="0"/>
          <w:divBdr>
            <w:top w:val="none" w:sz="0" w:space="0" w:color="auto"/>
            <w:left w:val="none" w:sz="0" w:space="0" w:color="auto"/>
            <w:bottom w:val="none" w:sz="0" w:space="0" w:color="auto"/>
            <w:right w:val="none" w:sz="0" w:space="0" w:color="auto"/>
          </w:divBdr>
        </w:div>
        <w:div w:id="1388338876">
          <w:marLeft w:val="446"/>
          <w:marRight w:val="0"/>
          <w:marTop w:val="0"/>
          <w:marBottom w:val="0"/>
          <w:divBdr>
            <w:top w:val="none" w:sz="0" w:space="0" w:color="auto"/>
            <w:left w:val="none" w:sz="0" w:space="0" w:color="auto"/>
            <w:bottom w:val="none" w:sz="0" w:space="0" w:color="auto"/>
            <w:right w:val="none" w:sz="0" w:space="0" w:color="auto"/>
          </w:divBdr>
        </w:div>
        <w:div w:id="1424641921">
          <w:marLeft w:val="446"/>
          <w:marRight w:val="0"/>
          <w:marTop w:val="0"/>
          <w:marBottom w:val="0"/>
          <w:divBdr>
            <w:top w:val="none" w:sz="0" w:space="0" w:color="auto"/>
            <w:left w:val="none" w:sz="0" w:space="0" w:color="auto"/>
            <w:bottom w:val="none" w:sz="0" w:space="0" w:color="auto"/>
            <w:right w:val="none" w:sz="0" w:space="0" w:color="auto"/>
          </w:divBdr>
        </w:div>
      </w:divsChild>
    </w:div>
    <w:div w:id="421151273">
      <w:bodyDiv w:val="1"/>
      <w:marLeft w:val="0"/>
      <w:marRight w:val="0"/>
      <w:marTop w:val="0"/>
      <w:marBottom w:val="0"/>
      <w:divBdr>
        <w:top w:val="none" w:sz="0" w:space="0" w:color="auto"/>
        <w:left w:val="none" w:sz="0" w:space="0" w:color="auto"/>
        <w:bottom w:val="none" w:sz="0" w:space="0" w:color="auto"/>
        <w:right w:val="none" w:sz="0" w:space="0" w:color="auto"/>
      </w:divBdr>
      <w:divsChild>
        <w:div w:id="1269853019">
          <w:marLeft w:val="446"/>
          <w:marRight w:val="0"/>
          <w:marTop w:val="0"/>
          <w:marBottom w:val="0"/>
          <w:divBdr>
            <w:top w:val="none" w:sz="0" w:space="0" w:color="auto"/>
            <w:left w:val="none" w:sz="0" w:space="0" w:color="auto"/>
            <w:bottom w:val="none" w:sz="0" w:space="0" w:color="auto"/>
            <w:right w:val="none" w:sz="0" w:space="0" w:color="auto"/>
          </w:divBdr>
        </w:div>
      </w:divsChild>
    </w:div>
    <w:div w:id="640187980">
      <w:bodyDiv w:val="1"/>
      <w:marLeft w:val="0"/>
      <w:marRight w:val="0"/>
      <w:marTop w:val="0"/>
      <w:marBottom w:val="0"/>
      <w:divBdr>
        <w:top w:val="none" w:sz="0" w:space="0" w:color="auto"/>
        <w:left w:val="none" w:sz="0" w:space="0" w:color="auto"/>
        <w:bottom w:val="none" w:sz="0" w:space="0" w:color="auto"/>
        <w:right w:val="none" w:sz="0" w:space="0" w:color="auto"/>
      </w:divBdr>
      <w:divsChild>
        <w:div w:id="827015093">
          <w:marLeft w:val="446"/>
          <w:marRight w:val="0"/>
          <w:marTop w:val="0"/>
          <w:marBottom w:val="0"/>
          <w:divBdr>
            <w:top w:val="none" w:sz="0" w:space="0" w:color="auto"/>
            <w:left w:val="none" w:sz="0" w:space="0" w:color="auto"/>
            <w:bottom w:val="none" w:sz="0" w:space="0" w:color="auto"/>
            <w:right w:val="none" w:sz="0" w:space="0" w:color="auto"/>
          </w:divBdr>
        </w:div>
        <w:div w:id="1692216442">
          <w:marLeft w:val="446"/>
          <w:marRight w:val="0"/>
          <w:marTop w:val="0"/>
          <w:marBottom w:val="0"/>
          <w:divBdr>
            <w:top w:val="none" w:sz="0" w:space="0" w:color="auto"/>
            <w:left w:val="none" w:sz="0" w:space="0" w:color="auto"/>
            <w:bottom w:val="none" w:sz="0" w:space="0" w:color="auto"/>
            <w:right w:val="none" w:sz="0" w:space="0" w:color="auto"/>
          </w:divBdr>
        </w:div>
        <w:div w:id="1695645436">
          <w:marLeft w:val="446"/>
          <w:marRight w:val="0"/>
          <w:marTop w:val="0"/>
          <w:marBottom w:val="0"/>
          <w:divBdr>
            <w:top w:val="none" w:sz="0" w:space="0" w:color="auto"/>
            <w:left w:val="none" w:sz="0" w:space="0" w:color="auto"/>
            <w:bottom w:val="none" w:sz="0" w:space="0" w:color="auto"/>
            <w:right w:val="none" w:sz="0" w:space="0" w:color="auto"/>
          </w:divBdr>
        </w:div>
      </w:divsChild>
    </w:div>
    <w:div w:id="1143696174">
      <w:bodyDiv w:val="1"/>
      <w:marLeft w:val="0"/>
      <w:marRight w:val="0"/>
      <w:marTop w:val="0"/>
      <w:marBottom w:val="0"/>
      <w:divBdr>
        <w:top w:val="none" w:sz="0" w:space="0" w:color="auto"/>
        <w:left w:val="none" w:sz="0" w:space="0" w:color="auto"/>
        <w:bottom w:val="none" w:sz="0" w:space="0" w:color="auto"/>
        <w:right w:val="none" w:sz="0" w:space="0" w:color="auto"/>
      </w:divBdr>
      <w:divsChild>
        <w:div w:id="955914153">
          <w:marLeft w:val="446"/>
          <w:marRight w:val="0"/>
          <w:marTop w:val="0"/>
          <w:marBottom w:val="0"/>
          <w:divBdr>
            <w:top w:val="none" w:sz="0" w:space="0" w:color="auto"/>
            <w:left w:val="none" w:sz="0" w:space="0" w:color="auto"/>
            <w:bottom w:val="none" w:sz="0" w:space="0" w:color="auto"/>
            <w:right w:val="none" w:sz="0" w:space="0" w:color="auto"/>
          </w:divBdr>
        </w:div>
      </w:divsChild>
    </w:div>
    <w:div w:id="1167477472">
      <w:bodyDiv w:val="1"/>
      <w:marLeft w:val="0"/>
      <w:marRight w:val="0"/>
      <w:marTop w:val="0"/>
      <w:marBottom w:val="0"/>
      <w:divBdr>
        <w:top w:val="none" w:sz="0" w:space="0" w:color="auto"/>
        <w:left w:val="none" w:sz="0" w:space="0" w:color="auto"/>
        <w:bottom w:val="none" w:sz="0" w:space="0" w:color="auto"/>
        <w:right w:val="none" w:sz="0" w:space="0" w:color="auto"/>
      </w:divBdr>
      <w:divsChild>
        <w:div w:id="1592083418">
          <w:marLeft w:val="300"/>
          <w:marRight w:val="0"/>
          <w:marTop w:val="90"/>
          <w:marBottom w:val="300"/>
          <w:divBdr>
            <w:top w:val="none" w:sz="0" w:space="0" w:color="auto"/>
            <w:left w:val="none" w:sz="0" w:space="0" w:color="auto"/>
            <w:bottom w:val="none" w:sz="0" w:space="0" w:color="auto"/>
            <w:right w:val="none" w:sz="0" w:space="0" w:color="auto"/>
          </w:divBdr>
        </w:div>
        <w:div w:id="457531452">
          <w:marLeft w:val="300"/>
          <w:marRight w:val="0"/>
          <w:marTop w:val="90"/>
          <w:marBottom w:val="300"/>
          <w:divBdr>
            <w:top w:val="none" w:sz="0" w:space="0" w:color="auto"/>
            <w:left w:val="none" w:sz="0" w:space="0" w:color="auto"/>
            <w:bottom w:val="none" w:sz="0" w:space="0" w:color="auto"/>
            <w:right w:val="none" w:sz="0" w:space="0" w:color="auto"/>
          </w:divBdr>
        </w:div>
        <w:div w:id="164130473">
          <w:marLeft w:val="300"/>
          <w:marRight w:val="0"/>
          <w:marTop w:val="90"/>
          <w:marBottom w:val="300"/>
          <w:divBdr>
            <w:top w:val="none" w:sz="0" w:space="0" w:color="auto"/>
            <w:left w:val="none" w:sz="0" w:space="0" w:color="auto"/>
            <w:bottom w:val="none" w:sz="0" w:space="0" w:color="auto"/>
            <w:right w:val="none" w:sz="0" w:space="0" w:color="auto"/>
          </w:divBdr>
        </w:div>
        <w:div w:id="1724059284">
          <w:marLeft w:val="300"/>
          <w:marRight w:val="0"/>
          <w:marTop w:val="90"/>
          <w:marBottom w:val="300"/>
          <w:divBdr>
            <w:top w:val="none" w:sz="0" w:space="0" w:color="auto"/>
            <w:left w:val="none" w:sz="0" w:space="0" w:color="auto"/>
            <w:bottom w:val="none" w:sz="0" w:space="0" w:color="auto"/>
            <w:right w:val="none" w:sz="0" w:space="0" w:color="auto"/>
          </w:divBdr>
        </w:div>
        <w:div w:id="1244602686">
          <w:marLeft w:val="300"/>
          <w:marRight w:val="0"/>
          <w:marTop w:val="90"/>
          <w:marBottom w:val="300"/>
          <w:divBdr>
            <w:top w:val="none" w:sz="0" w:space="0" w:color="auto"/>
            <w:left w:val="none" w:sz="0" w:space="0" w:color="auto"/>
            <w:bottom w:val="none" w:sz="0" w:space="0" w:color="auto"/>
            <w:right w:val="none" w:sz="0" w:space="0" w:color="auto"/>
          </w:divBdr>
        </w:div>
        <w:div w:id="1213034331">
          <w:marLeft w:val="300"/>
          <w:marRight w:val="0"/>
          <w:marTop w:val="90"/>
          <w:marBottom w:val="300"/>
          <w:divBdr>
            <w:top w:val="none" w:sz="0" w:space="0" w:color="auto"/>
            <w:left w:val="none" w:sz="0" w:space="0" w:color="auto"/>
            <w:bottom w:val="none" w:sz="0" w:space="0" w:color="auto"/>
            <w:right w:val="none" w:sz="0" w:space="0" w:color="auto"/>
          </w:divBdr>
        </w:div>
        <w:div w:id="279148877">
          <w:marLeft w:val="300"/>
          <w:marRight w:val="0"/>
          <w:marTop w:val="90"/>
          <w:marBottom w:val="300"/>
          <w:divBdr>
            <w:top w:val="none" w:sz="0" w:space="0" w:color="auto"/>
            <w:left w:val="none" w:sz="0" w:space="0" w:color="auto"/>
            <w:bottom w:val="none" w:sz="0" w:space="0" w:color="auto"/>
            <w:right w:val="none" w:sz="0" w:space="0" w:color="auto"/>
          </w:divBdr>
        </w:div>
        <w:div w:id="821124090">
          <w:marLeft w:val="300"/>
          <w:marRight w:val="0"/>
          <w:marTop w:val="90"/>
          <w:marBottom w:val="300"/>
          <w:divBdr>
            <w:top w:val="none" w:sz="0" w:space="0" w:color="auto"/>
            <w:left w:val="none" w:sz="0" w:space="0" w:color="auto"/>
            <w:bottom w:val="none" w:sz="0" w:space="0" w:color="auto"/>
            <w:right w:val="none" w:sz="0" w:space="0" w:color="auto"/>
          </w:divBdr>
        </w:div>
        <w:div w:id="559554634">
          <w:marLeft w:val="300"/>
          <w:marRight w:val="0"/>
          <w:marTop w:val="90"/>
          <w:marBottom w:val="300"/>
          <w:divBdr>
            <w:top w:val="none" w:sz="0" w:space="0" w:color="auto"/>
            <w:left w:val="none" w:sz="0" w:space="0" w:color="auto"/>
            <w:bottom w:val="none" w:sz="0" w:space="0" w:color="auto"/>
            <w:right w:val="none" w:sz="0" w:space="0" w:color="auto"/>
          </w:divBdr>
        </w:div>
        <w:div w:id="1002049981">
          <w:marLeft w:val="300"/>
          <w:marRight w:val="0"/>
          <w:marTop w:val="90"/>
          <w:marBottom w:val="300"/>
          <w:divBdr>
            <w:top w:val="none" w:sz="0" w:space="0" w:color="auto"/>
            <w:left w:val="none" w:sz="0" w:space="0" w:color="auto"/>
            <w:bottom w:val="none" w:sz="0" w:space="0" w:color="auto"/>
            <w:right w:val="none" w:sz="0" w:space="0" w:color="auto"/>
          </w:divBdr>
        </w:div>
        <w:div w:id="104732147">
          <w:marLeft w:val="300"/>
          <w:marRight w:val="0"/>
          <w:marTop w:val="90"/>
          <w:marBottom w:val="300"/>
          <w:divBdr>
            <w:top w:val="none" w:sz="0" w:space="0" w:color="auto"/>
            <w:left w:val="none" w:sz="0" w:space="0" w:color="auto"/>
            <w:bottom w:val="none" w:sz="0" w:space="0" w:color="auto"/>
            <w:right w:val="none" w:sz="0" w:space="0" w:color="auto"/>
          </w:divBdr>
        </w:div>
        <w:div w:id="544218998">
          <w:marLeft w:val="300"/>
          <w:marRight w:val="0"/>
          <w:marTop w:val="90"/>
          <w:marBottom w:val="300"/>
          <w:divBdr>
            <w:top w:val="none" w:sz="0" w:space="0" w:color="auto"/>
            <w:left w:val="none" w:sz="0" w:space="0" w:color="auto"/>
            <w:bottom w:val="none" w:sz="0" w:space="0" w:color="auto"/>
            <w:right w:val="none" w:sz="0" w:space="0" w:color="auto"/>
          </w:divBdr>
        </w:div>
        <w:div w:id="243488893">
          <w:marLeft w:val="300"/>
          <w:marRight w:val="0"/>
          <w:marTop w:val="90"/>
          <w:marBottom w:val="300"/>
          <w:divBdr>
            <w:top w:val="none" w:sz="0" w:space="0" w:color="auto"/>
            <w:left w:val="none" w:sz="0" w:space="0" w:color="auto"/>
            <w:bottom w:val="none" w:sz="0" w:space="0" w:color="auto"/>
            <w:right w:val="none" w:sz="0" w:space="0" w:color="auto"/>
          </w:divBdr>
        </w:div>
      </w:divsChild>
    </w:div>
    <w:div w:id="1180701349">
      <w:bodyDiv w:val="1"/>
      <w:marLeft w:val="0"/>
      <w:marRight w:val="0"/>
      <w:marTop w:val="0"/>
      <w:marBottom w:val="0"/>
      <w:divBdr>
        <w:top w:val="none" w:sz="0" w:space="0" w:color="auto"/>
        <w:left w:val="none" w:sz="0" w:space="0" w:color="auto"/>
        <w:bottom w:val="none" w:sz="0" w:space="0" w:color="auto"/>
        <w:right w:val="none" w:sz="0" w:space="0" w:color="auto"/>
      </w:divBdr>
      <w:divsChild>
        <w:div w:id="1150908012">
          <w:marLeft w:val="1080"/>
          <w:marRight w:val="0"/>
          <w:marTop w:val="202"/>
          <w:marBottom w:val="0"/>
          <w:divBdr>
            <w:top w:val="none" w:sz="0" w:space="0" w:color="auto"/>
            <w:left w:val="none" w:sz="0" w:space="0" w:color="auto"/>
            <w:bottom w:val="none" w:sz="0" w:space="0" w:color="auto"/>
            <w:right w:val="none" w:sz="0" w:space="0" w:color="auto"/>
          </w:divBdr>
        </w:div>
      </w:divsChild>
    </w:div>
    <w:div w:id="1603952708">
      <w:bodyDiv w:val="1"/>
      <w:marLeft w:val="0"/>
      <w:marRight w:val="0"/>
      <w:marTop w:val="0"/>
      <w:marBottom w:val="0"/>
      <w:divBdr>
        <w:top w:val="none" w:sz="0" w:space="0" w:color="auto"/>
        <w:left w:val="none" w:sz="0" w:space="0" w:color="auto"/>
        <w:bottom w:val="none" w:sz="0" w:space="0" w:color="auto"/>
        <w:right w:val="none" w:sz="0" w:space="0" w:color="auto"/>
      </w:divBdr>
      <w:divsChild>
        <w:div w:id="251938923">
          <w:marLeft w:val="446"/>
          <w:marRight w:val="0"/>
          <w:marTop w:val="0"/>
          <w:marBottom w:val="0"/>
          <w:divBdr>
            <w:top w:val="none" w:sz="0" w:space="0" w:color="auto"/>
            <w:left w:val="none" w:sz="0" w:space="0" w:color="auto"/>
            <w:bottom w:val="none" w:sz="0" w:space="0" w:color="auto"/>
            <w:right w:val="none" w:sz="0" w:space="0" w:color="auto"/>
          </w:divBdr>
        </w:div>
        <w:div w:id="575281990">
          <w:marLeft w:val="446"/>
          <w:marRight w:val="0"/>
          <w:marTop w:val="0"/>
          <w:marBottom w:val="0"/>
          <w:divBdr>
            <w:top w:val="none" w:sz="0" w:space="0" w:color="auto"/>
            <w:left w:val="none" w:sz="0" w:space="0" w:color="auto"/>
            <w:bottom w:val="none" w:sz="0" w:space="0" w:color="auto"/>
            <w:right w:val="none" w:sz="0" w:space="0" w:color="auto"/>
          </w:divBdr>
        </w:div>
        <w:div w:id="807630384">
          <w:marLeft w:val="446"/>
          <w:marRight w:val="0"/>
          <w:marTop w:val="0"/>
          <w:marBottom w:val="0"/>
          <w:divBdr>
            <w:top w:val="none" w:sz="0" w:space="0" w:color="auto"/>
            <w:left w:val="none" w:sz="0" w:space="0" w:color="auto"/>
            <w:bottom w:val="none" w:sz="0" w:space="0" w:color="auto"/>
            <w:right w:val="none" w:sz="0" w:space="0" w:color="auto"/>
          </w:divBdr>
        </w:div>
        <w:div w:id="1443260689">
          <w:marLeft w:val="446"/>
          <w:marRight w:val="0"/>
          <w:marTop w:val="0"/>
          <w:marBottom w:val="0"/>
          <w:divBdr>
            <w:top w:val="none" w:sz="0" w:space="0" w:color="auto"/>
            <w:left w:val="none" w:sz="0" w:space="0" w:color="auto"/>
            <w:bottom w:val="none" w:sz="0" w:space="0" w:color="auto"/>
            <w:right w:val="none" w:sz="0" w:space="0" w:color="auto"/>
          </w:divBdr>
        </w:div>
      </w:divsChild>
    </w:div>
    <w:div w:id="1823614576">
      <w:bodyDiv w:val="1"/>
      <w:marLeft w:val="0"/>
      <w:marRight w:val="0"/>
      <w:marTop w:val="0"/>
      <w:marBottom w:val="0"/>
      <w:divBdr>
        <w:top w:val="none" w:sz="0" w:space="0" w:color="auto"/>
        <w:left w:val="none" w:sz="0" w:space="0" w:color="auto"/>
        <w:bottom w:val="none" w:sz="0" w:space="0" w:color="auto"/>
        <w:right w:val="none" w:sz="0" w:space="0" w:color="auto"/>
      </w:divBdr>
      <w:divsChild>
        <w:div w:id="1466507626">
          <w:marLeft w:val="446"/>
          <w:marRight w:val="0"/>
          <w:marTop w:val="0"/>
          <w:marBottom w:val="0"/>
          <w:divBdr>
            <w:top w:val="none" w:sz="0" w:space="0" w:color="auto"/>
            <w:left w:val="none" w:sz="0" w:space="0" w:color="auto"/>
            <w:bottom w:val="none" w:sz="0" w:space="0" w:color="auto"/>
            <w:right w:val="none" w:sz="0" w:space="0" w:color="auto"/>
          </w:divBdr>
        </w:div>
      </w:divsChild>
    </w:div>
    <w:div w:id="1865364905">
      <w:bodyDiv w:val="1"/>
      <w:marLeft w:val="0"/>
      <w:marRight w:val="0"/>
      <w:marTop w:val="0"/>
      <w:marBottom w:val="0"/>
      <w:divBdr>
        <w:top w:val="none" w:sz="0" w:space="0" w:color="auto"/>
        <w:left w:val="none" w:sz="0" w:space="0" w:color="auto"/>
        <w:bottom w:val="none" w:sz="0" w:space="0" w:color="auto"/>
        <w:right w:val="none" w:sz="0" w:space="0" w:color="auto"/>
      </w:divBdr>
      <w:divsChild>
        <w:div w:id="11380373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Auburn University CVM</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Pritchard</dc:creator>
  <cp:keywords/>
  <dc:description/>
  <cp:lastModifiedBy>Erin Morrison</cp:lastModifiedBy>
  <cp:revision>2</cp:revision>
  <dcterms:created xsi:type="dcterms:W3CDTF">2019-11-07T13:16:00Z</dcterms:created>
  <dcterms:modified xsi:type="dcterms:W3CDTF">2019-11-07T13:16:00Z</dcterms:modified>
</cp:coreProperties>
</file>